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1DDF4">
      <w:pPr>
        <w:pStyle w:val="4"/>
        <w:keepNext w:val="0"/>
        <w:keepLines w:val="0"/>
        <w:pageBreakBefore w:val="0"/>
        <w:widowControl/>
        <w:kinsoku/>
        <w:wordWrap/>
        <w:overflowPunct/>
        <w:topLinePunct w:val="0"/>
        <w:autoSpaceDE/>
        <w:autoSpaceDN/>
        <w:bidi w:val="0"/>
        <w:adjustRightInd/>
        <w:snapToGrid/>
        <w:spacing w:line="454" w:lineRule="exact"/>
        <w:ind w:firstLine="448"/>
        <w:jc w:val="center"/>
        <w:textAlignment w:val="auto"/>
        <w:rPr>
          <w:rFonts w:ascii="Times New Roman" w:hAnsi="Times New Roman" w:eastAsia="方正小标宋_GBK" w:cs="Times New Roman"/>
          <w:kern w:val="2"/>
          <w:sz w:val="36"/>
          <w:szCs w:val="36"/>
          <w:lang w:val="en-US" w:eastAsia="zh-CN" w:bidi="ar-SA"/>
        </w:rPr>
      </w:pPr>
      <w:r>
        <w:rPr>
          <w:rFonts w:hint="eastAsia" w:ascii="Times New Roman" w:hAnsi="Times New Roman" w:eastAsia="方正小标宋_GBK" w:cs="Times New Roman"/>
          <w:kern w:val="2"/>
          <w:sz w:val="36"/>
          <w:szCs w:val="36"/>
          <w:lang w:val="en-US" w:eastAsia="zh-CN" w:bidi="ar-SA"/>
        </w:rPr>
        <w:t>川外V小青国际多语种志愿服务队</w:t>
      </w:r>
      <w:r>
        <w:rPr>
          <w:rFonts w:ascii="Times New Roman" w:hAnsi="Times New Roman" w:eastAsia="方正小标宋_GBK" w:cs="Times New Roman"/>
          <w:kern w:val="2"/>
          <w:sz w:val="36"/>
          <w:szCs w:val="36"/>
          <w:lang w:val="en-US" w:eastAsia="zh-CN" w:bidi="ar-SA"/>
        </w:rPr>
        <w:t xml:space="preserve">亮相西洽会 </w:t>
      </w:r>
    </w:p>
    <w:p w14:paraId="37CE5362">
      <w:pPr>
        <w:pStyle w:val="4"/>
        <w:keepNext w:val="0"/>
        <w:keepLines w:val="0"/>
        <w:pageBreakBefore w:val="0"/>
        <w:widowControl/>
        <w:kinsoku/>
        <w:wordWrap/>
        <w:overflowPunct/>
        <w:topLinePunct w:val="0"/>
        <w:autoSpaceDE/>
        <w:autoSpaceDN/>
        <w:bidi w:val="0"/>
        <w:adjustRightInd/>
        <w:snapToGrid/>
        <w:spacing w:line="454" w:lineRule="exact"/>
        <w:ind w:firstLine="448"/>
        <w:jc w:val="center"/>
        <w:textAlignment w:val="auto"/>
        <w:rPr>
          <w:rFonts w:ascii="Times New Roman" w:hAnsi="Times New Roman" w:eastAsia="方正小标宋_GBK" w:cs="Times New Roman"/>
          <w:kern w:val="2"/>
          <w:sz w:val="36"/>
          <w:szCs w:val="36"/>
          <w:lang w:val="en-US" w:eastAsia="zh-CN" w:bidi="ar-SA"/>
        </w:rPr>
      </w:pPr>
      <w:r>
        <w:rPr>
          <w:rFonts w:ascii="Times New Roman" w:hAnsi="Times New Roman" w:eastAsia="方正小标宋_GBK" w:cs="Times New Roman"/>
          <w:kern w:val="2"/>
          <w:sz w:val="36"/>
          <w:szCs w:val="36"/>
          <w:lang w:val="en-US" w:eastAsia="zh-CN" w:bidi="ar-SA"/>
        </w:rPr>
        <w:t>用专业服务展现青春风采</w:t>
      </w:r>
    </w:p>
    <w:p w14:paraId="0E5EF0E8">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学习贯彻习近平新时代中国特色社会主义思想，积极响应新时代志愿服务号召，展现青年学子担当作为，川外V小青国际多语种志愿服务队积极参与第七届中国西部国际投资贸易洽谈会（以下简称“西洽会”）志愿服务工作并圆满完成各项任务。</w:t>
      </w:r>
    </w:p>
    <w:p w14:paraId="0A4C9EC4">
      <w:pPr>
        <w:pStyle w:val="4"/>
        <w:widowControl/>
        <w:ind w:firstLine="450"/>
        <w:rPr>
          <w:rFonts w:asciiTheme="minorEastAsia" w:hAnsiTheme="minorEastAsia" w:cstheme="minorEastAsia"/>
          <w:sz w:val="21"/>
          <w:szCs w:val="21"/>
        </w:rPr>
      </w:pPr>
      <w:r>
        <w:rPr>
          <w:rFonts w:hint="eastAsia" w:asciiTheme="minorEastAsia" w:hAnsiTheme="minorEastAsia" w:cstheme="minorEastAsia"/>
          <w:sz w:val="21"/>
          <w:szCs w:val="21"/>
        </w:rPr>
        <w:drawing>
          <wp:inline distT="0" distB="0" distL="114300" distR="114300">
            <wp:extent cx="5266690" cy="3501390"/>
            <wp:effectExtent l="0" t="0" r="63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3501390"/>
                    </a:xfrm>
                    <a:prstGeom prst="rect">
                      <a:avLst/>
                    </a:prstGeom>
                    <a:noFill/>
                    <a:ln w="9525">
                      <a:noFill/>
                    </a:ln>
                  </pic:spPr>
                </pic:pic>
              </a:graphicData>
            </a:graphic>
          </wp:inline>
        </w:drawing>
      </w:r>
    </w:p>
    <w:p w14:paraId="44087625">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5月18日，来自英语、俄语、法语、德语、日语等专业的49名川外V小青国际多语种志愿者前往西南大学参加志愿者培训以及上岗誓师会。培训内容包括志愿服务礼仪规范、心理健康及医疗急救等方面。</w:t>
      </w:r>
    </w:p>
    <w:p w14:paraId="1F90F6F3">
      <w:pPr>
        <w:pStyle w:val="4"/>
        <w:widowControl/>
        <w:ind w:firstLine="450"/>
        <w:rPr>
          <w:rFonts w:ascii="宋体" w:hAnsi="宋体" w:eastAsia="宋体" w:cs="宋体"/>
        </w:rPr>
      </w:pPr>
      <w:r>
        <w:rPr>
          <w:rFonts w:ascii="宋体" w:hAnsi="宋体" w:eastAsia="宋体" w:cs="宋体"/>
        </w:rPr>
        <w:drawing>
          <wp:inline distT="0" distB="0" distL="114300" distR="114300">
            <wp:extent cx="5266690" cy="3511550"/>
            <wp:effectExtent l="0" t="0" r="635"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66690" cy="3511550"/>
                    </a:xfrm>
                    <a:prstGeom prst="rect">
                      <a:avLst/>
                    </a:prstGeom>
                    <a:noFill/>
                    <a:ln w="9525">
                      <a:noFill/>
                    </a:ln>
                  </pic:spPr>
                </pic:pic>
              </a:graphicData>
            </a:graphic>
          </wp:inline>
        </w:drawing>
      </w:r>
    </w:p>
    <w:p w14:paraId="32EE7C1B">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月20日起，志愿者们陆续投身西洽会志愿服务。从温德姆酒店到会议中心，从机场通道到各国展馆，他们穿梭其间，有序开展机场接机、嘉宾引导、物料整理、会议签到等工作。活动现场的每个角落，都留下了他们忙碌而专注的身影。</w:t>
      </w:r>
    </w:p>
    <w:p w14:paraId="0A8066C3">
      <w:pPr>
        <w:pStyle w:val="4"/>
        <w:widowControl/>
        <w:ind w:firstLine="450"/>
        <w:rPr>
          <w:rFonts w:ascii="宋体" w:hAnsi="宋体" w:eastAsia="宋体" w:cs="宋体"/>
        </w:rPr>
      </w:pPr>
      <w:r>
        <w:rPr>
          <w:rFonts w:ascii="宋体" w:hAnsi="宋体" w:eastAsia="宋体" w:cs="宋体"/>
        </w:rPr>
        <w:drawing>
          <wp:inline distT="0" distB="0" distL="114300" distR="114300">
            <wp:extent cx="5266690" cy="3511550"/>
            <wp:effectExtent l="0" t="0" r="635" b="317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66690" cy="3511550"/>
                    </a:xfrm>
                    <a:prstGeom prst="rect">
                      <a:avLst/>
                    </a:prstGeom>
                    <a:noFill/>
                    <a:ln w="9525">
                      <a:noFill/>
                    </a:ln>
                  </pic:spPr>
                </pic:pic>
              </a:graphicData>
            </a:graphic>
          </wp:inline>
        </w:drawing>
      </w:r>
    </w:p>
    <w:p w14:paraId="13F0A7E8">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月24日，川外V小青国际多语种志愿者还带领“小小志愿者”参观泰国馆、俄罗斯馆及韩国馆等多个展区，了解各国特色美食、标志性建筑和语言风格。互动交流间，“小小志愿者”们扬起纯真笑脸，用那清脆稚嫩的童声，认真地复述着“你好”“谢谢”“再见”等国际问候语，在孩子们心中埋下一颗学习外语的种子。</w:t>
      </w:r>
    </w:p>
    <w:p w14:paraId="058951A7">
      <w:pPr>
        <w:pStyle w:val="4"/>
        <w:widowControl/>
        <w:ind w:firstLine="450"/>
        <w:rPr>
          <w:rFonts w:ascii="宋体" w:hAnsi="宋体" w:eastAsia="宋体" w:cs="宋体"/>
        </w:rPr>
      </w:pPr>
      <w:r>
        <w:rPr>
          <w:rFonts w:ascii="宋体" w:hAnsi="宋体" w:eastAsia="宋体" w:cs="宋体"/>
        </w:rPr>
        <w:drawing>
          <wp:inline distT="0" distB="0" distL="114300" distR="114300">
            <wp:extent cx="5266690" cy="3501390"/>
            <wp:effectExtent l="0" t="0" r="635" b="38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266690" cy="3501390"/>
                    </a:xfrm>
                    <a:prstGeom prst="rect">
                      <a:avLst/>
                    </a:prstGeom>
                    <a:noFill/>
                    <a:ln w="9525">
                      <a:noFill/>
                    </a:ln>
                  </pic:spPr>
                </pic:pic>
              </a:graphicData>
            </a:graphic>
          </wp:inline>
        </w:drawing>
      </w:r>
    </w:p>
    <w:p w14:paraId="7F19A94C">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参加服务的大二学生王美力介绍，其所在小组主要负责机场接机、会场嘉宾引导，重点服务中国汽车摩托车品牌出海非洲采供资源对接会。非洲友人对志愿者的专业服务和语言能力给予了高度认可，她在</w:t>
      </w:r>
      <w:bookmarkStart w:id="0" w:name="_GoBack"/>
      <w:bookmarkEnd w:id="0"/>
      <w:r>
        <w:rPr>
          <w:rFonts w:hint="eastAsia" w:ascii="Times New Roman" w:hAnsi="Times New Roman" w:eastAsia="方正仿宋_GBK" w:cs="Times New Roman"/>
          <w:kern w:val="2"/>
          <w:sz w:val="32"/>
          <w:szCs w:val="32"/>
          <w:lang w:val="en-US" w:eastAsia="zh-CN" w:bidi="ar-SA"/>
        </w:rPr>
        <w:t>服务中收获的感谢和知识也让自己更深刻体会到志愿服务的价值与意义。</w:t>
      </w:r>
    </w:p>
    <w:p w14:paraId="5930A094">
      <w:pPr>
        <w:pStyle w:val="4"/>
        <w:widowControl/>
        <w:ind w:firstLine="450"/>
        <w:rPr>
          <w:rFonts w:asciiTheme="minorEastAsia" w:hAnsiTheme="minorEastAsia" w:cstheme="minorEastAsia"/>
          <w:sz w:val="21"/>
          <w:szCs w:val="21"/>
        </w:rPr>
      </w:pPr>
      <w:r>
        <w:rPr>
          <w:rFonts w:ascii="宋体" w:hAnsi="宋体" w:eastAsia="宋体" w:cs="宋体"/>
        </w:rPr>
        <w:drawing>
          <wp:inline distT="0" distB="0" distL="114300" distR="114300">
            <wp:extent cx="5266690" cy="3511550"/>
            <wp:effectExtent l="0" t="0" r="635" b="317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5266690" cy="3511550"/>
                    </a:xfrm>
                    <a:prstGeom prst="rect">
                      <a:avLst/>
                    </a:prstGeom>
                    <a:noFill/>
                    <a:ln w="9525">
                      <a:noFill/>
                    </a:ln>
                  </pic:spPr>
                </pic:pic>
              </a:graphicData>
            </a:graphic>
          </wp:inline>
        </w:drawing>
      </w:r>
    </w:p>
    <w:p w14:paraId="18C13932">
      <w:pPr>
        <w:pStyle w:val="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次西洽会是川外学子淬炼本领的生动实践课堂。从前期筹备到展会全程，川外V小青国际多语种志愿服务队以扎实的专业素养、热忱的服务态度深度参与西部发展建设，依托语言特长搭建国际交流互鉴的桥梁。未来，学校将持续践行 “海纳百川，学贯中外” 校训，充分发挥学科特色与专业优势，引导更多青年学子在服务区域经济发展、深化国际合作的时代征程中勇担使命、步履铿锵。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C2983"/>
    <w:rsid w:val="00105DD9"/>
    <w:rsid w:val="00180D92"/>
    <w:rsid w:val="006B73B3"/>
    <w:rsid w:val="007B7766"/>
    <w:rsid w:val="00B058C6"/>
    <w:rsid w:val="0BF7469B"/>
    <w:rsid w:val="1354060D"/>
    <w:rsid w:val="19946E8F"/>
    <w:rsid w:val="25716796"/>
    <w:rsid w:val="25950217"/>
    <w:rsid w:val="26C23DB6"/>
    <w:rsid w:val="293C2983"/>
    <w:rsid w:val="3FEB6F5A"/>
    <w:rsid w:val="43B8221A"/>
    <w:rsid w:val="47CA7D9C"/>
    <w:rsid w:val="4F400944"/>
    <w:rsid w:val="50CE6C45"/>
    <w:rsid w:val="512B18B7"/>
    <w:rsid w:val="62DB04BF"/>
    <w:rsid w:val="67CF669B"/>
    <w:rsid w:val="7053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22"/>
    <w:rPr>
      <w:b/>
      <w:bCs/>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815</Words>
  <Characters>819</Characters>
  <Lines>5</Lines>
  <Paragraphs>1</Paragraphs>
  <TotalTime>195</TotalTime>
  <ScaleCrop>false</ScaleCrop>
  <LinksUpToDate>false</LinksUpToDate>
  <CharactersWithSpaces>824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2025-05-27T02:10:00Z</dcterms:created>
  <dc:creator>雪</dc:creator>
  <cp:lastModifiedBy>晚栀</cp:lastModifiedBy>
  <dcterms:modified xsi:type="dcterms:W3CDTF">2025-05-28T02:18:20Z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9A628C7E7B5042639C133B98F3284A05_13</vt:lpwstr>
  </property>
  <property fmtid="{D5CDD505-2E9C-101B-9397-08002B2CF9AE}" pid="4" name="KSOTemplateDocerSaveRecord">
    <vt:lpwstr>eyJoZGlkIjoiOWQwZmVkZTYxYzgwYWVlODUyNWY2NjExMWJjMzU3NjUiLCJ1c2VySWQiOiI4MjI3MzYzNjUifQ==</vt:lpwstr>
  </property>
</Properties>
</file>