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D53BD8" w:rsidRDefault="007148BA">
      <w:pPr>
        <w:jc w:val="center"/>
        <w:rPr>
          <w:rFonts w:ascii="宋体" w:hAnsi="宋体"/>
        </w:rPr>
      </w:pPr>
    </w:p>
    <w:p w:rsidR="007148BA" w:rsidRPr="00D53BD8" w:rsidRDefault="007148BA">
      <w:pPr>
        <w:jc w:val="center"/>
        <w:rPr>
          <w:rFonts w:ascii="宋体" w:hAnsi="宋体"/>
        </w:rPr>
      </w:pPr>
    </w:p>
    <w:p w:rsidR="007148BA" w:rsidRPr="00D53BD8" w:rsidRDefault="009B3AF8">
      <w:pPr>
        <w:jc w:val="center"/>
        <w:outlineLvl w:val="0"/>
        <w:rPr>
          <w:rFonts w:ascii="华文细黑" w:eastAsia="华文细黑" w:hAnsi="华文细黑" w:cs="华文细黑"/>
          <w:spacing w:val="80"/>
          <w:sz w:val="112"/>
          <w:szCs w:val="112"/>
        </w:rPr>
      </w:pPr>
      <w:r w:rsidRPr="00D53BD8">
        <w:rPr>
          <w:rFonts w:ascii="华文细黑" w:eastAsia="华文细黑" w:hAnsi="华文细黑" w:cs="华文细黑" w:hint="eastAsia"/>
          <w:spacing w:val="80"/>
          <w:sz w:val="112"/>
          <w:szCs w:val="112"/>
        </w:rPr>
        <w:t>竞争性谈判文件</w:t>
      </w:r>
    </w:p>
    <w:p w:rsidR="007148BA" w:rsidRPr="00D53BD8" w:rsidRDefault="007148BA">
      <w:pPr>
        <w:spacing w:line="700" w:lineRule="exact"/>
        <w:jc w:val="center"/>
        <w:rPr>
          <w:rFonts w:ascii="华文细黑" w:eastAsia="华文细黑" w:hAnsi="华文细黑" w:cs="华文细黑"/>
          <w:sz w:val="32"/>
        </w:rPr>
      </w:pPr>
    </w:p>
    <w:p w:rsidR="007148BA" w:rsidRPr="00D53BD8" w:rsidRDefault="007148BA">
      <w:pPr>
        <w:spacing w:line="700" w:lineRule="exact"/>
        <w:jc w:val="center"/>
        <w:rPr>
          <w:rFonts w:ascii="华文细黑" w:eastAsia="华文细黑" w:hAnsi="华文细黑" w:cs="华文细黑"/>
          <w:sz w:val="32"/>
        </w:rPr>
      </w:pPr>
    </w:p>
    <w:p w:rsidR="007148BA" w:rsidRPr="00D53BD8" w:rsidRDefault="007148BA">
      <w:pPr>
        <w:spacing w:line="700" w:lineRule="exact"/>
        <w:jc w:val="center"/>
        <w:rPr>
          <w:rFonts w:ascii="华文细黑" w:eastAsia="华文细黑" w:hAnsi="华文细黑" w:cs="华文细黑"/>
          <w:sz w:val="32"/>
        </w:rPr>
      </w:pPr>
    </w:p>
    <w:p w:rsidR="007148BA" w:rsidRPr="00D53BD8" w:rsidRDefault="009B3AF8">
      <w:pPr>
        <w:spacing w:line="700" w:lineRule="exact"/>
        <w:ind w:firstLineChars="150" w:firstLine="540"/>
        <w:rPr>
          <w:rFonts w:ascii="华文细黑" w:eastAsia="华文细黑" w:hAnsi="华文细黑" w:cs="华文细黑"/>
          <w:sz w:val="36"/>
          <w:szCs w:val="30"/>
        </w:rPr>
      </w:pPr>
      <w:r w:rsidRPr="00D53BD8">
        <w:rPr>
          <w:rFonts w:ascii="华文细黑" w:eastAsia="华文细黑" w:hAnsi="华文细黑" w:cs="华文细黑" w:hint="eastAsia"/>
          <w:sz w:val="36"/>
          <w:szCs w:val="30"/>
        </w:rPr>
        <w:t>采购执行单号：H20181</w:t>
      </w:r>
      <w:r w:rsidR="00CF2188" w:rsidRPr="00D53BD8">
        <w:rPr>
          <w:rFonts w:ascii="华文细黑" w:eastAsia="华文细黑" w:hAnsi="华文细黑" w:cs="华文细黑" w:hint="eastAsia"/>
          <w:sz w:val="36"/>
          <w:szCs w:val="30"/>
        </w:rPr>
        <w:t>62</w:t>
      </w:r>
    </w:p>
    <w:p w:rsidR="007148BA" w:rsidRPr="00D53BD8" w:rsidRDefault="009B3AF8">
      <w:pPr>
        <w:spacing w:line="700" w:lineRule="exact"/>
        <w:ind w:firstLineChars="150" w:firstLine="540"/>
        <w:rPr>
          <w:rFonts w:ascii="华文细黑" w:eastAsia="华文细黑" w:hAnsi="华文细黑" w:cs="华文细黑"/>
          <w:sz w:val="36"/>
          <w:szCs w:val="30"/>
        </w:rPr>
      </w:pPr>
      <w:r w:rsidRPr="00D53BD8">
        <w:rPr>
          <w:rFonts w:ascii="华文细黑" w:eastAsia="华文细黑" w:hAnsi="华文细黑" w:cs="华文细黑" w:hint="eastAsia"/>
          <w:sz w:val="36"/>
          <w:szCs w:val="30"/>
        </w:rPr>
        <w:t>项目编号：18A</w:t>
      </w:r>
      <w:r w:rsidR="00CF2188" w:rsidRPr="00D53BD8">
        <w:rPr>
          <w:rFonts w:ascii="华文细黑" w:eastAsia="华文细黑" w:hAnsi="华文细黑" w:cs="华文细黑" w:hint="eastAsia"/>
          <w:sz w:val="36"/>
          <w:szCs w:val="30"/>
        </w:rPr>
        <w:t>3895</w:t>
      </w:r>
    </w:p>
    <w:p w:rsidR="007148BA" w:rsidRPr="00D53BD8" w:rsidRDefault="009B3AF8">
      <w:pPr>
        <w:spacing w:line="700" w:lineRule="exact"/>
        <w:ind w:firstLineChars="150" w:firstLine="540"/>
        <w:rPr>
          <w:rFonts w:ascii="华文细黑" w:eastAsia="华文细黑" w:hAnsi="华文细黑" w:cs="华文细黑"/>
          <w:sz w:val="36"/>
          <w:szCs w:val="30"/>
        </w:rPr>
      </w:pPr>
      <w:r w:rsidRPr="00D53BD8">
        <w:rPr>
          <w:rFonts w:ascii="华文细黑" w:eastAsia="华文细黑" w:hAnsi="华文细黑" w:cs="华文细黑" w:hint="eastAsia"/>
          <w:sz w:val="36"/>
          <w:szCs w:val="30"/>
        </w:rPr>
        <w:t>项目名称：</w:t>
      </w:r>
      <w:r w:rsidR="00CF2188" w:rsidRPr="00D53BD8">
        <w:rPr>
          <w:rFonts w:ascii="华文细黑" w:eastAsia="华文细黑" w:hAnsi="华文细黑" w:cs="华文细黑" w:hint="eastAsia"/>
          <w:sz w:val="36"/>
          <w:szCs w:val="30"/>
        </w:rPr>
        <w:t>筒子楼B栋2单元家具</w:t>
      </w:r>
    </w:p>
    <w:p w:rsidR="007148BA" w:rsidRPr="00D53BD8" w:rsidRDefault="007148BA">
      <w:pPr>
        <w:spacing w:line="700" w:lineRule="exact"/>
        <w:jc w:val="center"/>
        <w:rPr>
          <w:rFonts w:ascii="华文细黑" w:eastAsia="华文细黑" w:hAnsi="华文细黑" w:cs="华文细黑"/>
          <w:b/>
          <w:sz w:val="30"/>
          <w:szCs w:val="30"/>
        </w:rPr>
      </w:pPr>
    </w:p>
    <w:p w:rsidR="007148BA" w:rsidRPr="00D53BD8" w:rsidRDefault="007148BA">
      <w:pPr>
        <w:spacing w:line="700" w:lineRule="exact"/>
        <w:jc w:val="center"/>
        <w:rPr>
          <w:rFonts w:ascii="华文细黑" w:eastAsia="华文细黑" w:hAnsi="华文细黑" w:cs="华文细黑"/>
          <w:b/>
          <w:sz w:val="30"/>
          <w:szCs w:val="30"/>
        </w:rPr>
      </w:pPr>
    </w:p>
    <w:p w:rsidR="007148BA" w:rsidRPr="00D53BD8" w:rsidRDefault="007148BA">
      <w:pPr>
        <w:spacing w:line="700" w:lineRule="exact"/>
        <w:jc w:val="center"/>
        <w:rPr>
          <w:rFonts w:ascii="华文细黑" w:eastAsia="华文细黑" w:hAnsi="华文细黑" w:cs="华文细黑"/>
          <w:b/>
          <w:sz w:val="30"/>
          <w:szCs w:val="30"/>
        </w:rPr>
      </w:pPr>
    </w:p>
    <w:p w:rsidR="007148BA" w:rsidRPr="00D53BD8" w:rsidRDefault="007148BA">
      <w:pPr>
        <w:spacing w:line="700" w:lineRule="exact"/>
        <w:jc w:val="center"/>
        <w:rPr>
          <w:rFonts w:ascii="华文细黑" w:eastAsia="华文细黑" w:hAnsi="华文细黑" w:cs="华文细黑"/>
          <w:b/>
          <w:sz w:val="30"/>
          <w:szCs w:val="30"/>
        </w:rPr>
      </w:pPr>
    </w:p>
    <w:p w:rsidR="007148BA" w:rsidRPr="00D53BD8" w:rsidRDefault="007148BA">
      <w:pPr>
        <w:spacing w:line="700" w:lineRule="exact"/>
        <w:jc w:val="center"/>
        <w:rPr>
          <w:rFonts w:ascii="华文细黑" w:eastAsia="华文细黑" w:hAnsi="华文细黑" w:cs="华文细黑"/>
          <w:b/>
          <w:sz w:val="30"/>
          <w:szCs w:val="30"/>
        </w:rPr>
      </w:pPr>
    </w:p>
    <w:p w:rsidR="007148BA" w:rsidRPr="00D53BD8" w:rsidRDefault="009B3AF8" w:rsidP="00CD4AEE">
      <w:pPr>
        <w:spacing w:line="700" w:lineRule="exact"/>
        <w:ind w:firstLineChars="486" w:firstLine="1750"/>
        <w:jc w:val="left"/>
        <w:rPr>
          <w:rFonts w:ascii="华文细黑" w:eastAsia="华文细黑" w:hAnsi="华文细黑" w:cs="华文细黑"/>
          <w:sz w:val="36"/>
          <w:szCs w:val="30"/>
        </w:rPr>
      </w:pPr>
      <w:r w:rsidRPr="00D53BD8">
        <w:rPr>
          <w:rFonts w:ascii="华文细黑" w:eastAsia="华文细黑" w:hAnsi="华文细黑" w:cs="华文细黑" w:hint="eastAsia"/>
          <w:sz w:val="36"/>
          <w:szCs w:val="30"/>
        </w:rPr>
        <w:t>采   购   人：四川外国语大学</w:t>
      </w:r>
    </w:p>
    <w:p w:rsidR="007148BA" w:rsidRPr="00D53BD8" w:rsidRDefault="009B3AF8" w:rsidP="00CD4AEE">
      <w:pPr>
        <w:spacing w:line="700" w:lineRule="exact"/>
        <w:ind w:firstLineChars="886" w:firstLine="3190"/>
        <w:jc w:val="left"/>
        <w:rPr>
          <w:rFonts w:ascii="华文细黑" w:eastAsia="华文细黑" w:hAnsi="华文细黑" w:cs="华文细黑"/>
          <w:sz w:val="36"/>
          <w:szCs w:val="30"/>
        </w:rPr>
      </w:pPr>
      <w:r w:rsidRPr="00D53BD8">
        <w:rPr>
          <w:rFonts w:ascii="华文细黑" w:eastAsia="华文细黑" w:hAnsi="华文细黑" w:cs="华文细黑" w:hint="eastAsia"/>
          <w:sz w:val="36"/>
          <w:szCs w:val="30"/>
        </w:rPr>
        <w:t>二〇一八年</w:t>
      </w:r>
      <w:r w:rsidR="00CF2188" w:rsidRPr="00D53BD8">
        <w:rPr>
          <w:rFonts w:ascii="华文细黑" w:eastAsia="华文细黑" w:hAnsi="华文细黑" w:cs="华文细黑" w:hint="eastAsia"/>
          <w:sz w:val="36"/>
          <w:szCs w:val="30"/>
        </w:rPr>
        <w:t>十</w:t>
      </w:r>
      <w:r w:rsidR="007A3F0D" w:rsidRPr="00D53BD8">
        <w:rPr>
          <w:rFonts w:ascii="华文细黑" w:eastAsia="华文细黑" w:hAnsi="华文细黑" w:cs="华文细黑" w:hint="eastAsia"/>
          <w:sz w:val="36"/>
          <w:szCs w:val="30"/>
        </w:rPr>
        <w:t>一</w:t>
      </w:r>
      <w:r w:rsidRPr="00D53BD8">
        <w:rPr>
          <w:rFonts w:ascii="华文细黑" w:eastAsia="华文细黑" w:hAnsi="华文细黑" w:cs="华文细黑" w:hint="eastAsia"/>
          <w:sz w:val="36"/>
          <w:szCs w:val="30"/>
        </w:rPr>
        <w:t>月</w:t>
      </w:r>
    </w:p>
    <w:p w:rsidR="007148BA" w:rsidRPr="00D53BD8" w:rsidRDefault="007148BA">
      <w:pPr>
        <w:spacing w:line="720" w:lineRule="exact"/>
        <w:jc w:val="center"/>
        <w:outlineLvl w:val="0"/>
        <w:rPr>
          <w:rFonts w:ascii="华文细黑" w:eastAsia="华文细黑" w:hAnsi="华文细黑" w:cs="华文细黑"/>
          <w:sz w:val="48"/>
          <w:szCs w:val="32"/>
        </w:rPr>
      </w:pPr>
    </w:p>
    <w:p w:rsidR="007148BA" w:rsidRPr="00D53BD8" w:rsidRDefault="007148BA">
      <w:pPr>
        <w:spacing w:line="720" w:lineRule="exact"/>
        <w:jc w:val="center"/>
        <w:outlineLvl w:val="0"/>
        <w:rPr>
          <w:rFonts w:ascii="华文细黑" w:eastAsia="华文细黑" w:hAnsi="华文细黑" w:cs="华文细黑"/>
          <w:sz w:val="48"/>
          <w:szCs w:val="32"/>
        </w:rPr>
      </w:pPr>
    </w:p>
    <w:p w:rsidR="007148BA" w:rsidRPr="00D53BD8" w:rsidRDefault="007148BA">
      <w:pPr>
        <w:spacing w:line="720" w:lineRule="exact"/>
        <w:jc w:val="center"/>
        <w:outlineLvl w:val="0"/>
        <w:rPr>
          <w:rFonts w:ascii="华文细黑" w:eastAsia="华文细黑" w:hAnsi="华文细黑" w:cs="华文细黑"/>
          <w:sz w:val="48"/>
          <w:szCs w:val="32"/>
        </w:rPr>
      </w:pPr>
    </w:p>
    <w:p w:rsidR="007148BA" w:rsidRPr="00D53BD8" w:rsidRDefault="007148BA">
      <w:pPr>
        <w:spacing w:line="480" w:lineRule="exact"/>
        <w:jc w:val="center"/>
        <w:outlineLvl w:val="0"/>
        <w:rPr>
          <w:rFonts w:ascii="华文细黑" w:eastAsia="华文细黑" w:hAnsi="华文细黑" w:cs="华文细黑"/>
          <w:sz w:val="44"/>
          <w:szCs w:val="28"/>
        </w:rPr>
      </w:pPr>
    </w:p>
    <w:p w:rsidR="007148BA" w:rsidRPr="00D53BD8" w:rsidRDefault="009B3AF8">
      <w:pPr>
        <w:spacing w:line="480" w:lineRule="exact"/>
        <w:jc w:val="center"/>
        <w:outlineLvl w:val="0"/>
        <w:rPr>
          <w:rFonts w:ascii="华文细黑" w:eastAsia="华文细黑" w:hAnsi="华文细黑" w:cs="华文细黑"/>
          <w:sz w:val="44"/>
          <w:szCs w:val="28"/>
        </w:rPr>
      </w:pPr>
      <w:r w:rsidRPr="00D53BD8">
        <w:rPr>
          <w:rFonts w:ascii="华文细黑" w:eastAsia="华文细黑" w:hAnsi="华文细黑" w:cs="华文细黑" w:hint="eastAsia"/>
          <w:sz w:val="44"/>
          <w:szCs w:val="28"/>
        </w:rPr>
        <w:lastRenderedPageBreak/>
        <w:t>目   录</w:t>
      </w:r>
    </w:p>
    <w:p w:rsidR="007148BA" w:rsidRPr="00D53BD8" w:rsidRDefault="007148BA">
      <w:pPr>
        <w:spacing w:line="480" w:lineRule="exact"/>
        <w:jc w:val="center"/>
        <w:outlineLvl w:val="0"/>
        <w:rPr>
          <w:rFonts w:ascii="华文细黑" w:eastAsia="华文细黑" w:hAnsi="华文细黑" w:cs="华文细黑"/>
          <w:sz w:val="44"/>
          <w:szCs w:val="28"/>
        </w:rPr>
      </w:pPr>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r w:rsidRPr="00D53BD8">
        <w:rPr>
          <w:rFonts w:ascii="华文细黑" w:eastAsia="华文细黑" w:hAnsi="华文细黑" w:cs="华文细黑" w:hint="eastAsia"/>
          <w:sz w:val="21"/>
          <w:szCs w:val="21"/>
        </w:rPr>
        <w:fldChar w:fldCharType="begin"/>
      </w:r>
      <w:r w:rsidR="009B3AF8" w:rsidRPr="00D53BD8">
        <w:rPr>
          <w:rFonts w:ascii="华文细黑" w:eastAsia="华文细黑" w:hAnsi="华文细黑" w:cs="华文细黑" w:hint="eastAsia"/>
          <w:sz w:val="21"/>
          <w:szCs w:val="21"/>
        </w:rPr>
        <w:instrText xml:space="preserve"> TOC \o "1-3" \h \z </w:instrText>
      </w:r>
      <w:r w:rsidRPr="00D53BD8">
        <w:rPr>
          <w:rFonts w:ascii="华文细黑" w:eastAsia="华文细黑" w:hAnsi="华文细黑" w:cs="华文细黑" w:hint="eastAsia"/>
          <w:sz w:val="21"/>
          <w:szCs w:val="21"/>
        </w:rPr>
        <w:fldChar w:fldCharType="separate"/>
      </w:r>
      <w:hyperlink w:anchor="_Toc517190705" w:history="1">
        <w:r w:rsidR="009B3AF8" w:rsidRPr="00D53BD8">
          <w:rPr>
            <w:rStyle w:val="afb"/>
            <w:rFonts w:ascii="华文细黑" w:eastAsia="华文细黑" w:hAnsi="华文细黑" w:cs="华文细黑" w:hint="eastAsia"/>
            <w:color w:val="auto"/>
          </w:rPr>
          <w:t>第一篇竞争性谈判邀请书</w:t>
        </w:r>
        <w:r w:rsidR="009B3AF8" w:rsidRPr="00D53BD8">
          <w:tab/>
        </w:r>
        <w:r w:rsidRPr="00D53BD8">
          <w:fldChar w:fldCharType="begin"/>
        </w:r>
        <w:r w:rsidR="009B3AF8" w:rsidRPr="00D53BD8">
          <w:instrText xml:space="preserve"> PAGEREF _Toc517190705 \h </w:instrText>
        </w:r>
        <w:r w:rsidRPr="00D53BD8">
          <w:fldChar w:fldCharType="separate"/>
        </w:r>
        <w:r w:rsidR="009B3AF8" w:rsidRPr="00D53BD8">
          <w:t>- 3 -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06" w:history="1">
        <w:r w:rsidR="009B3AF8" w:rsidRPr="00D53BD8">
          <w:rPr>
            <w:rStyle w:val="afb"/>
            <w:rFonts w:ascii="华文细黑" w:eastAsia="华文细黑" w:hAnsi="华文细黑" w:cs="华文细黑" w:hint="eastAsia"/>
            <w:color w:val="auto"/>
          </w:rPr>
          <w:t>一、竞争性谈判内容</w:t>
        </w:r>
        <w:r w:rsidR="009B3AF8" w:rsidRPr="00D53BD8">
          <w:tab/>
        </w:r>
        <w:r w:rsidRPr="00D53BD8">
          <w:fldChar w:fldCharType="begin"/>
        </w:r>
        <w:r w:rsidR="009B3AF8" w:rsidRPr="00D53BD8">
          <w:instrText xml:space="preserve"> PAGEREF _Toc517190706 \h </w:instrText>
        </w:r>
        <w:r w:rsidRPr="00D53BD8">
          <w:fldChar w:fldCharType="separate"/>
        </w:r>
        <w:r w:rsidR="009B3AF8" w:rsidRPr="00D53BD8">
          <w:t>- 3 -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07" w:history="1">
        <w:r w:rsidR="009B3AF8" w:rsidRPr="00D53BD8">
          <w:rPr>
            <w:rStyle w:val="afb"/>
            <w:rFonts w:ascii="华文细黑" w:eastAsia="华文细黑" w:hAnsi="华文细黑" w:cs="华文细黑" w:hint="eastAsia"/>
            <w:color w:val="auto"/>
          </w:rPr>
          <w:t>二、资金来源</w:t>
        </w:r>
        <w:r w:rsidR="009B3AF8" w:rsidRPr="00D53BD8">
          <w:tab/>
        </w:r>
        <w:r w:rsidRPr="00D53BD8">
          <w:fldChar w:fldCharType="begin"/>
        </w:r>
        <w:r w:rsidR="009B3AF8" w:rsidRPr="00D53BD8">
          <w:instrText xml:space="preserve"> PAGEREF _Toc517190707 \h </w:instrText>
        </w:r>
        <w:r w:rsidRPr="00D53BD8">
          <w:fldChar w:fldCharType="separate"/>
        </w:r>
        <w:r w:rsidR="009B3AF8" w:rsidRPr="00D53BD8">
          <w:t>- 3 -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09" w:history="1">
        <w:r w:rsidR="009B3AF8" w:rsidRPr="00D53BD8">
          <w:rPr>
            <w:rStyle w:val="afb"/>
            <w:rFonts w:ascii="华文细黑" w:eastAsia="华文细黑" w:hAnsi="华文细黑" w:cs="华文细黑" w:hint="eastAsia"/>
            <w:color w:val="auto"/>
          </w:rPr>
          <w:t>三、谈判资格</w:t>
        </w:r>
        <w:r w:rsidR="009B3AF8" w:rsidRPr="00D53BD8">
          <w:tab/>
        </w:r>
        <w:r w:rsidRPr="00D53BD8">
          <w:fldChar w:fldCharType="begin"/>
        </w:r>
        <w:r w:rsidR="009B3AF8" w:rsidRPr="00D53BD8">
          <w:instrText xml:space="preserve"> PAGEREF _Toc517190709 \h </w:instrText>
        </w:r>
        <w:r w:rsidRPr="00D53BD8">
          <w:fldChar w:fldCharType="separate"/>
        </w:r>
        <w:r w:rsidR="009B3AF8" w:rsidRPr="00D53BD8">
          <w:t>- 3 -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0" w:history="1">
        <w:r w:rsidR="009B3AF8" w:rsidRPr="00D53BD8">
          <w:rPr>
            <w:rStyle w:val="afb"/>
            <w:rFonts w:ascii="华文细黑" w:eastAsia="华文细黑" w:hAnsi="华文细黑" w:cs="华文细黑" w:hint="eastAsia"/>
            <w:color w:val="auto"/>
          </w:rPr>
          <w:t>五、保证金</w:t>
        </w:r>
        <w:r w:rsidR="009B3AF8" w:rsidRPr="00D53BD8">
          <w:tab/>
        </w:r>
        <w:r w:rsidRPr="00D53BD8">
          <w:fldChar w:fldCharType="begin"/>
        </w:r>
        <w:r w:rsidR="009B3AF8" w:rsidRPr="00D53BD8">
          <w:instrText xml:space="preserve"> PAGEREF _Toc517190710 \h </w:instrText>
        </w:r>
        <w:r w:rsidRPr="00D53BD8">
          <w:fldChar w:fldCharType="separate"/>
        </w:r>
        <w:r w:rsidR="009B3AF8" w:rsidRPr="00D53BD8">
          <w:t>- 4 -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1" w:history="1">
        <w:r w:rsidR="009B3AF8" w:rsidRPr="00D53BD8">
          <w:rPr>
            <w:rStyle w:val="afb"/>
            <w:rFonts w:ascii="华文细黑" w:eastAsia="华文细黑" w:hAnsi="华文细黑" w:cs="华文细黑" w:hint="eastAsia"/>
            <w:color w:val="auto"/>
          </w:rPr>
          <w:t>六、采购项目需落实的政府采购政策</w:t>
        </w:r>
        <w:r w:rsidR="009B3AF8" w:rsidRPr="00D53BD8">
          <w:tab/>
        </w:r>
        <w:r w:rsidRPr="00D53BD8">
          <w:fldChar w:fldCharType="begin"/>
        </w:r>
        <w:r w:rsidR="009B3AF8" w:rsidRPr="00D53BD8">
          <w:instrText xml:space="preserve"> PAGEREF _Toc517190711 \h </w:instrText>
        </w:r>
        <w:r w:rsidRPr="00D53BD8">
          <w:fldChar w:fldCharType="separate"/>
        </w:r>
        <w:r w:rsidR="009B3AF8" w:rsidRPr="00D53BD8">
          <w:t>- 5 -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2" w:history="1">
        <w:r w:rsidR="009B3AF8" w:rsidRPr="00D53BD8">
          <w:rPr>
            <w:rStyle w:val="afb"/>
            <w:rFonts w:ascii="华文细黑" w:eastAsia="华文细黑" w:hAnsi="华文细黑" w:cs="华文细黑" w:hint="eastAsia"/>
            <w:color w:val="auto"/>
          </w:rPr>
          <w:t>七、其它有关规定</w:t>
        </w:r>
        <w:r w:rsidR="009B3AF8" w:rsidRPr="00D53BD8">
          <w:tab/>
        </w:r>
        <w:r w:rsidRPr="00D53BD8">
          <w:fldChar w:fldCharType="begin"/>
        </w:r>
        <w:r w:rsidR="009B3AF8" w:rsidRPr="00D53BD8">
          <w:instrText xml:space="preserve"> PAGEREF _Toc517190712 \h </w:instrText>
        </w:r>
        <w:r w:rsidRPr="00D53BD8">
          <w:fldChar w:fldCharType="separate"/>
        </w:r>
        <w:r w:rsidR="009B3AF8" w:rsidRPr="00D53BD8">
          <w:t>- 5 -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3" w:history="1">
        <w:r w:rsidR="009B3AF8" w:rsidRPr="00D53BD8">
          <w:rPr>
            <w:rStyle w:val="afb"/>
            <w:rFonts w:ascii="华文细黑" w:eastAsia="华文细黑" w:hAnsi="华文细黑" w:cs="华文细黑" w:hint="eastAsia"/>
            <w:color w:val="auto"/>
          </w:rPr>
          <w:t>八、联系方式</w:t>
        </w:r>
        <w:r w:rsidR="009B3AF8" w:rsidRPr="00D53BD8">
          <w:tab/>
        </w:r>
        <w:r w:rsidRPr="00D53BD8">
          <w:fldChar w:fldCharType="begin"/>
        </w:r>
        <w:r w:rsidR="009B3AF8" w:rsidRPr="00D53BD8">
          <w:instrText xml:space="preserve"> PAGEREF _Toc517190713 \h </w:instrText>
        </w:r>
        <w:r w:rsidRPr="00D53BD8">
          <w:fldChar w:fldCharType="separate"/>
        </w:r>
        <w:r w:rsidR="009B3AF8" w:rsidRPr="00D53BD8">
          <w:t>- 5 -</w:t>
        </w:r>
        <w:r w:rsidRPr="00D53BD8">
          <w:fldChar w:fldCharType="end"/>
        </w:r>
      </w:hyperlink>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hyperlink w:anchor="_Toc517190714" w:history="1">
        <w:r w:rsidR="009B3AF8" w:rsidRPr="00D53BD8">
          <w:rPr>
            <w:rStyle w:val="afb"/>
            <w:rFonts w:ascii="华文细黑" w:eastAsia="华文细黑" w:hAnsi="华文细黑" w:cs="华文细黑" w:hint="eastAsia"/>
            <w:color w:val="auto"/>
          </w:rPr>
          <w:t>第二篇供应商须知</w:t>
        </w:r>
        <w:r w:rsidR="009B3AF8" w:rsidRPr="00D53BD8">
          <w:tab/>
        </w:r>
        <w:r w:rsidRPr="00D53BD8">
          <w:fldChar w:fldCharType="begin"/>
        </w:r>
        <w:r w:rsidR="009B3AF8" w:rsidRPr="00D53BD8">
          <w:instrText xml:space="preserve"> PAGEREF _Toc517190714 \h </w:instrText>
        </w:r>
        <w:r w:rsidRPr="00D53BD8">
          <w:fldChar w:fldCharType="separate"/>
        </w:r>
        <w:r w:rsidR="009B3AF8" w:rsidRPr="00D53BD8">
          <w:t>- 7 -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5" w:history="1">
        <w:r w:rsidR="009B3AF8" w:rsidRPr="00D53BD8">
          <w:rPr>
            <w:rStyle w:val="afb"/>
            <w:rFonts w:ascii="华文细黑" w:eastAsia="华文细黑" w:hAnsi="华文细黑" w:cs="华文细黑" w:hint="eastAsia"/>
            <w:color w:val="auto"/>
          </w:rPr>
          <w:t>一、谈判费用</w:t>
        </w:r>
        <w:r w:rsidR="009B3AF8" w:rsidRPr="00D53BD8">
          <w:tab/>
        </w:r>
        <w:r w:rsidRPr="00D53BD8">
          <w:fldChar w:fldCharType="begin"/>
        </w:r>
        <w:r w:rsidR="009B3AF8" w:rsidRPr="00D53BD8">
          <w:instrText xml:space="preserve"> PAGEREF _Toc517190715 \h </w:instrText>
        </w:r>
        <w:r w:rsidRPr="00D53BD8">
          <w:fldChar w:fldCharType="separate"/>
        </w:r>
        <w:r w:rsidR="009B3AF8" w:rsidRPr="00D53BD8">
          <w:t>- 7 -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6" w:history="1">
        <w:r w:rsidR="009B3AF8" w:rsidRPr="00D53BD8">
          <w:rPr>
            <w:rStyle w:val="afb"/>
            <w:rFonts w:ascii="华文细黑" w:eastAsia="华文细黑" w:hAnsi="华文细黑" w:cs="华文细黑" w:hint="eastAsia"/>
            <w:color w:val="auto"/>
          </w:rPr>
          <w:t>二、竞争性谈判文件</w:t>
        </w:r>
        <w:r w:rsidR="009B3AF8" w:rsidRPr="00D53BD8">
          <w:tab/>
        </w:r>
        <w:r w:rsidRPr="00D53BD8">
          <w:fldChar w:fldCharType="begin"/>
        </w:r>
        <w:r w:rsidR="009B3AF8" w:rsidRPr="00D53BD8">
          <w:instrText xml:space="preserve"> PAGEREF _Toc517190716 \h </w:instrText>
        </w:r>
        <w:r w:rsidRPr="00D53BD8">
          <w:fldChar w:fldCharType="separate"/>
        </w:r>
        <w:r w:rsidR="009B3AF8" w:rsidRPr="00D53BD8">
          <w:t>- 7 -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7" w:history="1">
        <w:r w:rsidR="009B3AF8" w:rsidRPr="00D53BD8">
          <w:rPr>
            <w:rStyle w:val="afb"/>
            <w:rFonts w:ascii="华文细黑" w:eastAsia="华文细黑" w:hAnsi="华文细黑" w:cs="华文细黑" w:hint="eastAsia"/>
            <w:color w:val="auto"/>
          </w:rPr>
          <w:t>三、谈判要求</w:t>
        </w:r>
        <w:r w:rsidR="009B3AF8" w:rsidRPr="00D53BD8">
          <w:tab/>
        </w:r>
        <w:r w:rsidRPr="00D53BD8">
          <w:fldChar w:fldCharType="begin"/>
        </w:r>
        <w:r w:rsidR="009B3AF8" w:rsidRPr="00D53BD8">
          <w:instrText xml:space="preserve"> PAGEREF _Toc517190717 \h </w:instrText>
        </w:r>
        <w:r w:rsidRPr="00D53BD8">
          <w:fldChar w:fldCharType="separate"/>
        </w:r>
        <w:r w:rsidR="009B3AF8" w:rsidRPr="00D53BD8">
          <w:t>- 7 -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8" w:history="1">
        <w:r w:rsidR="009B3AF8" w:rsidRPr="00D53BD8">
          <w:rPr>
            <w:rStyle w:val="afb"/>
            <w:rFonts w:ascii="华文细黑" w:eastAsia="华文细黑" w:hAnsi="华文细黑" w:cs="华文细黑" w:hint="eastAsia"/>
            <w:color w:val="auto"/>
          </w:rPr>
          <w:t>四、谈判程序</w:t>
        </w:r>
        <w:r w:rsidR="009B3AF8" w:rsidRPr="00D53BD8">
          <w:tab/>
        </w:r>
        <w:r w:rsidRPr="00D53BD8">
          <w:fldChar w:fldCharType="begin"/>
        </w:r>
        <w:r w:rsidR="009B3AF8" w:rsidRPr="00D53BD8">
          <w:instrText xml:space="preserve"> PAGEREF _Toc517190718 \h </w:instrText>
        </w:r>
        <w:r w:rsidRPr="00D53BD8">
          <w:fldChar w:fldCharType="separate"/>
        </w:r>
        <w:r w:rsidR="009B3AF8" w:rsidRPr="00D53BD8">
          <w:t>- 9 -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19" w:history="1">
        <w:r w:rsidR="009B3AF8" w:rsidRPr="00D53BD8">
          <w:rPr>
            <w:rStyle w:val="afb"/>
            <w:rFonts w:ascii="华文细黑" w:eastAsia="华文细黑" w:hAnsi="华文细黑" w:cs="华文细黑" w:hint="eastAsia"/>
            <w:color w:val="auto"/>
          </w:rPr>
          <w:t>五、评审依据</w:t>
        </w:r>
        <w:r w:rsidR="009B3AF8" w:rsidRPr="00D53BD8">
          <w:tab/>
        </w:r>
        <w:r w:rsidRPr="00D53BD8">
          <w:fldChar w:fldCharType="begin"/>
        </w:r>
        <w:r w:rsidR="009B3AF8" w:rsidRPr="00D53BD8">
          <w:instrText xml:space="preserve"> PAGEREF _Toc517190719 \h </w:instrText>
        </w:r>
        <w:r w:rsidRPr="00D53BD8">
          <w:fldChar w:fldCharType="separate"/>
        </w:r>
        <w:r w:rsidR="009B3AF8" w:rsidRPr="00D53BD8">
          <w:t>- 12 -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0" w:history="1">
        <w:r w:rsidR="009B3AF8" w:rsidRPr="00D53BD8">
          <w:rPr>
            <w:rStyle w:val="afb"/>
            <w:rFonts w:ascii="华文细黑" w:eastAsia="华文细黑" w:hAnsi="华文细黑" w:cs="华文细黑" w:hint="eastAsia"/>
            <w:color w:val="auto"/>
          </w:rPr>
          <w:t>六、成交原则</w:t>
        </w:r>
        <w:r w:rsidR="009B3AF8" w:rsidRPr="00D53BD8">
          <w:tab/>
        </w:r>
        <w:r w:rsidRPr="00D53BD8">
          <w:fldChar w:fldCharType="begin"/>
        </w:r>
        <w:r w:rsidR="009B3AF8" w:rsidRPr="00D53BD8">
          <w:instrText xml:space="preserve"> PAGEREF _Toc517190720 \h </w:instrText>
        </w:r>
        <w:r w:rsidRPr="00D53BD8">
          <w:fldChar w:fldCharType="separate"/>
        </w:r>
        <w:r w:rsidR="009B3AF8" w:rsidRPr="00D53BD8">
          <w:t>- 12 -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1" w:history="1">
        <w:r w:rsidR="009B3AF8" w:rsidRPr="00D53BD8">
          <w:rPr>
            <w:rStyle w:val="afb"/>
            <w:rFonts w:ascii="华文细黑" w:eastAsia="华文细黑" w:hAnsi="华文细黑" w:cs="华文细黑" w:hint="eastAsia"/>
            <w:color w:val="auto"/>
          </w:rPr>
          <w:t>七、成交通知</w:t>
        </w:r>
        <w:r w:rsidR="009B3AF8" w:rsidRPr="00D53BD8">
          <w:tab/>
        </w:r>
        <w:r w:rsidRPr="00D53BD8">
          <w:fldChar w:fldCharType="begin"/>
        </w:r>
        <w:r w:rsidR="009B3AF8" w:rsidRPr="00D53BD8">
          <w:instrText xml:space="preserve"> PAGEREF _Toc517190721 \h </w:instrText>
        </w:r>
        <w:r w:rsidRPr="00D53BD8">
          <w:fldChar w:fldCharType="separate"/>
        </w:r>
        <w:r w:rsidR="009B3AF8" w:rsidRPr="00D53BD8">
          <w:t>- 14 -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2" w:history="1">
        <w:r w:rsidR="009B3AF8" w:rsidRPr="00D53BD8">
          <w:rPr>
            <w:rStyle w:val="afb"/>
            <w:rFonts w:ascii="华文细黑" w:eastAsia="华文细黑" w:hAnsi="华文细黑" w:cs="华文细黑" w:hint="eastAsia"/>
            <w:color w:val="auto"/>
          </w:rPr>
          <w:t>八、关于质疑和投诉</w:t>
        </w:r>
        <w:r w:rsidR="009B3AF8" w:rsidRPr="00D53BD8">
          <w:tab/>
        </w:r>
        <w:r w:rsidRPr="00D53BD8">
          <w:fldChar w:fldCharType="begin"/>
        </w:r>
        <w:r w:rsidR="009B3AF8" w:rsidRPr="00D53BD8">
          <w:instrText xml:space="preserve"> PAGEREF _Toc517190722 \h </w:instrText>
        </w:r>
        <w:r w:rsidRPr="00D53BD8">
          <w:fldChar w:fldCharType="separate"/>
        </w:r>
        <w:r w:rsidR="009B3AF8" w:rsidRPr="00D53BD8">
          <w:t>- 14 -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3" w:history="1">
        <w:r w:rsidR="009B3AF8" w:rsidRPr="00D53BD8">
          <w:rPr>
            <w:rStyle w:val="afb"/>
            <w:rFonts w:ascii="华文细黑" w:eastAsia="华文细黑" w:hAnsi="华文细黑" w:cs="华文细黑" w:hint="eastAsia"/>
            <w:color w:val="auto"/>
          </w:rPr>
          <w:t>九、签订合同</w:t>
        </w:r>
        <w:r w:rsidR="009B3AF8" w:rsidRPr="00D53BD8">
          <w:tab/>
        </w:r>
        <w:r w:rsidRPr="00D53BD8">
          <w:fldChar w:fldCharType="begin"/>
        </w:r>
        <w:r w:rsidR="009B3AF8" w:rsidRPr="00D53BD8">
          <w:instrText xml:space="preserve"> PAGEREF _Toc517190723 \h </w:instrText>
        </w:r>
        <w:r w:rsidRPr="00D53BD8">
          <w:fldChar w:fldCharType="separate"/>
        </w:r>
        <w:r w:rsidR="009B3AF8" w:rsidRPr="00D53BD8">
          <w:t>- 15 -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4" w:history="1">
        <w:r w:rsidR="009B3AF8" w:rsidRPr="00D53BD8">
          <w:rPr>
            <w:rStyle w:val="afb"/>
            <w:rFonts w:ascii="华文细黑" w:eastAsia="华文细黑" w:hAnsi="华文细黑" w:cs="华文细黑" w:hint="eastAsia"/>
            <w:color w:val="auto"/>
          </w:rPr>
          <w:t>十、政府采购信用融资</w:t>
        </w:r>
        <w:r w:rsidR="009B3AF8" w:rsidRPr="00D53BD8">
          <w:tab/>
        </w:r>
        <w:r w:rsidRPr="00D53BD8">
          <w:fldChar w:fldCharType="begin"/>
        </w:r>
        <w:r w:rsidR="009B3AF8" w:rsidRPr="00D53BD8">
          <w:instrText xml:space="preserve"> PAGEREF _Toc517190724 \h </w:instrText>
        </w:r>
        <w:r w:rsidRPr="00D53BD8">
          <w:fldChar w:fldCharType="separate"/>
        </w:r>
        <w:r w:rsidR="009B3AF8" w:rsidRPr="00D53BD8">
          <w:t>- 16 -</w:t>
        </w:r>
        <w:r w:rsidRPr="00D53BD8">
          <w:fldChar w:fldCharType="end"/>
        </w:r>
      </w:hyperlink>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hyperlink w:anchor="_Toc517190725" w:history="1">
        <w:r w:rsidR="009B3AF8" w:rsidRPr="00D53BD8">
          <w:rPr>
            <w:rStyle w:val="afb"/>
            <w:rFonts w:ascii="华文细黑" w:eastAsia="华文细黑" w:hAnsi="华文细黑" w:cs="华文细黑" w:hint="eastAsia"/>
            <w:color w:val="auto"/>
          </w:rPr>
          <w:t>第三篇谈判项目技术需求</w:t>
        </w:r>
        <w:r w:rsidR="009B3AF8" w:rsidRPr="00D53BD8">
          <w:tab/>
        </w:r>
        <w:r w:rsidRPr="00D53BD8">
          <w:fldChar w:fldCharType="begin"/>
        </w:r>
        <w:r w:rsidR="009B3AF8" w:rsidRPr="00D53BD8">
          <w:instrText xml:space="preserve"> PAGEREF _Toc517190725 \h </w:instrText>
        </w:r>
        <w:r w:rsidRPr="00D53BD8">
          <w:fldChar w:fldCharType="separate"/>
        </w:r>
        <w:r w:rsidR="009B3AF8" w:rsidRPr="00D53BD8">
          <w:t>- 17 -</w:t>
        </w:r>
        <w:r w:rsidRPr="00D53BD8">
          <w:fldChar w:fldCharType="end"/>
        </w:r>
      </w:hyperlink>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hyperlink w:anchor="_Toc517190726" w:history="1">
        <w:r w:rsidR="009B3AF8" w:rsidRPr="00D53BD8">
          <w:rPr>
            <w:rStyle w:val="afb"/>
            <w:rFonts w:ascii="华文细黑" w:eastAsia="华文细黑" w:hAnsi="华文细黑" w:cs="华文细黑" w:hint="eastAsia"/>
            <w:color w:val="auto"/>
          </w:rPr>
          <w:t>第四篇谈判项目服务需求</w:t>
        </w:r>
        <w:r w:rsidR="009B3AF8" w:rsidRPr="00D53BD8">
          <w:tab/>
        </w:r>
        <w:r w:rsidRPr="00D53BD8">
          <w:fldChar w:fldCharType="begin"/>
        </w:r>
        <w:r w:rsidR="009B3AF8" w:rsidRPr="00D53BD8">
          <w:instrText xml:space="preserve"> PAGEREF _Toc517190726 \h </w:instrText>
        </w:r>
        <w:r w:rsidRPr="00D53BD8">
          <w:fldChar w:fldCharType="separate"/>
        </w:r>
        <w:r w:rsidR="009B3AF8" w:rsidRPr="00D53BD8">
          <w:t>- 18 -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7" w:history="1">
        <w:r w:rsidR="009B3AF8" w:rsidRPr="00D53BD8">
          <w:rPr>
            <w:rStyle w:val="afb"/>
            <w:rFonts w:ascii="华文细黑" w:eastAsia="华文细黑" w:hAnsi="华文细黑" w:cs="华文细黑" w:hint="eastAsia"/>
            <w:color w:val="auto"/>
          </w:rPr>
          <w:t>一、实施时间、地点、方案及验收方式</w:t>
        </w:r>
        <w:r w:rsidR="009B3AF8" w:rsidRPr="00D53BD8">
          <w:tab/>
        </w:r>
        <w:r w:rsidRPr="00D53BD8">
          <w:fldChar w:fldCharType="begin"/>
        </w:r>
        <w:r w:rsidR="009B3AF8" w:rsidRPr="00D53BD8">
          <w:instrText xml:space="preserve"> PAGEREF _Toc517190727 \h </w:instrText>
        </w:r>
        <w:r w:rsidRPr="00D53BD8">
          <w:fldChar w:fldCharType="separate"/>
        </w:r>
        <w:r w:rsidR="009B3AF8" w:rsidRPr="00D53BD8">
          <w:t>- 18 -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8" w:history="1">
        <w:r w:rsidR="009B3AF8" w:rsidRPr="00D53BD8">
          <w:rPr>
            <w:rStyle w:val="afb"/>
            <w:rFonts w:ascii="华文细黑" w:eastAsia="华文细黑" w:hAnsi="华文细黑" w:cs="华文细黑" w:hint="eastAsia"/>
            <w:color w:val="auto"/>
          </w:rPr>
          <w:t>二、质量保证及售后服务</w:t>
        </w:r>
        <w:r w:rsidR="009B3AF8" w:rsidRPr="00D53BD8">
          <w:tab/>
        </w:r>
        <w:r w:rsidRPr="00D53BD8">
          <w:fldChar w:fldCharType="begin"/>
        </w:r>
        <w:r w:rsidR="009B3AF8" w:rsidRPr="00D53BD8">
          <w:instrText xml:space="preserve"> PAGEREF _Toc517190728 \h </w:instrText>
        </w:r>
        <w:r w:rsidRPr="00D53BD8">
          <w:fldChar w:fldCharType="separate"/>
        </w:r>
        <w:r w:rsidR="009B3AF8" w:rsidRPr="00D53BD8">
          <w:t>- 18 -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29" w:history="1">
        <w:r w:rsidR="009B3AF8" w:rsidRPr="00D53BD8">
          <w:rPr>
            <w:rStyle w:val="afb"/>
            <w:rFonts w:ascii="华文细黑" w:eastAsia="华文细黑" w:hAnsi="华文细黑" w:cs="华文细黑" w:hint="eastAsia"/>
            <w:color w:val="auto"/>
          </w:rPr>
          <w:t>三、 付款方式</w:t>
        </w:r>
        <w:r w:rsidR="009B3AF8" w:rsidRPr="00D53BD8">
          <w:tab/>
        </w:r>
        <w:r w:rsidRPr="00D53BD8">
          <w:fldChar w:fldCharType="begin"/>
        </w:r>
        <w:r w:rsidR="009B3AF8" w:rsidRPr="00D53BD8">
          <w:instrText xml:space="preserve"> PAGEREF _Toc517190729 \h </w:instrText>
        </w:r>
        <w:r w:rsidRPr="00D53BD8">
          <w:fldChar w:fldCharType="separate"/>
        </w:r>
        <w:r w:rsidR="009B3AF8" w:rsidRPr="00D53BD8">
          <w:t>- 19 -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0" w:history="1">
        <w:r w:rsidR="009B3AF8" w:rsidRPr="00D53BD8">
          <w:rPr>
            <w:rStyle w:val="afb"/>
            <w:rFonts w:ascii="华文细黑" w:eastAsia="华文细黑" w:hAnsi="华文细黑" w:cs="华文细黑" w:hint="eastAsia"/>
            <w:color w:val="auto"/>
          </w:rPr>
          <w:t>四、知识产权</w:t>
        </w:r>
        <w:r w:rsidR="009B3AF8" w:rsidRPr="00D53BD8">
          <w:tab/>
        </w:r>
        <w:r w:rsidRPr="00D53BD8">
          <w:fldChar w:fldCharType="begin"/>
        </w:r>
        <w:r w:rsidR="009B3AF8" w:rsidRPr="00D53BD8">
          <w:instrText xml:space="preserve"> PAGEREF _Toc517190730 \h </w:instrText>
        </w:r>
        <w:r w:rsidRPr="00D53BD8">
          <w:fldChar w:fldCharType="separate"/>
        </w:r>
        <w:r w:rsidR="009B3AF8" w:rsidRPr="00D53BD8">
          <w:t>- 19 -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1" w:history="1">
        <w:r w:rsidR="009B3AF8" w:rsidRPr="00D53BD8">
          <w:rPr>
            <w:rStyle w:val="afb"/>
            <w:rFonts w:ascii="华文细黑" w:eastAsia="华文细黑" w:hAnsi="华文细黑" w:cs="华文细黑" w:hint="eastAsia"/>
            <w:color w:val="auto"/>
          </w:rPr>
          <w:t>五、 培训</w:t>
        </w:r>
        <w:r w:rsidR="009B3AF8" w:rsidRPr="00D53BD8">
          <w:tab/>
        </w:r>
        <w:r w:rsidRPr="00D53BD8">
          <w:fldChar w:fldCharType="begin"/>
        </w:r>
        <w:r w:rsidR="009B3AF8" w:rsidRPr="00D53BD8">
          <w:instrText xml:space="preserve"> PAGEREF _Toc517190731 \h </w:instrText>
        </w:r>
        <w:r w:rsidRPr="00D53BD8">
          <w:fldChar w:fldCharType="separate"/>
        </w:r>
        <w:r w:rsidR="009B3AF8" w:rsidRPr="00D53BD8">
          <w:t>- 19 -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2" w:history="1">
        <w:r w:rsidR="009B3AF8" w:rsidRPr="00D53BD8">
          <w:rPr>
            <w:rStyle w:val="afb"/>
            <w:rFonts w:ascii="华文细黑" w:eastAsia="华文细黑" w:hAnsi="华文细黑" w:cs="华文细黑" w:hint="eastAsia"/>
            <w:color w:val="auto"/>
          </w:rPr>
          <w:t>六、其他</w:t>
        </w:r>
        <w:r w:rsidR="009B3AF8" w:rsidRPr="00D53BD8">
          <w:tab/>
        </w:r>
        <w:r w:rsidRPr="00D53BD8">
          <w:fldChar w:fldCharType="begin"/>
        </w:r>
        <w:r w:rsidR="009B3AF8" w:rsidRPr="00D53BD8">
          <w:instrText xml:space="preserve"> PAGEREF _Toc517190732 \h </w:instrText>
        </w:r>
        <w:r w:rsidRPr="00D53BD8">
          <w:fldChar w:fldCharType="separate"/>
        </w:r>
        <w:r w:rsidR="009B3AF8" w:rsidRPr="00D53BD8">
          <w:t>- 20 -</w:t>
        </w:r>
        <w:r w:rsidRPr="00D53BD8">
          <w:fldChar w:fldCharType="end"/>
        </w:r>
      </w:hyperlink>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hyperlink w:anchor="_Toc517190733" w:history="1">
        <w:r w:rsidR="009B3AF8" w:rsidRPr="00D53BD8">
          <w:rPr>
            <w:rStyle w:val="afb"/>
            <w:rFonts w:ascii="华文细黑" w:eastAsia="华文细黑" w:hAnsi="华文细黑" w:cs="华文细黑" w:hint="eastAsia"/>
            <w:color w:val="auto"/>
          </w:rPr>
          <w:t>第五篇合同草案条款</w:t>
        </w:r>
        <w:r w:rsidR="009B3AF8" w:rsidRPr="00D53BD8">
          <w:tab/>
        </w:r>
        <w:r w:rsidRPr="00D53BD8">
          <w:fldChar w:fldCharType="begin"/>
        </w:r>
        <w:r w:rsidR="009B3AF8" w:rsidRPr="00D53BD8">
          <w:instrText xml:space="preserve"> PAGEREF _Toc517190733 \h </w:instrText>
        </w:r>
        <w:r w:rsidRPr="00D53BD8">
          <w:fldChar w:fldCharType="separate"/>
        </w:r>
        <w:r w:rsidR="009B3AF8" w:rsidRPr="00D53BD8">
          <w:t>- 21 -</w:t>
        </w:r>
        <w:r w:rsidRPr="00D53BD8">
          <w:fldChar w:fldCharType="end"/>
        </w:r>
      </w:hyperlink>
    </w:p>
    <w:p w:rsidR="007148BA" w:rsidRPr="00D53BD8" w:rsidRDefault="0098216B">
      <w:pPr>
        <w:pStyle w:val="25"/>
        <w:tabs>
          <w:tab w:val="right" w:leader="dot" w:pos="9402"/>
        </w:tabs>
        <w:ind w:left="560"/>
        <w:rPr>
          <w:rFonts w:asciiTheme="minorHAnsi" w:eastAsiaTheme="minorEastAsia" w:hAnsiTheme="minorHAnsi" w:cstheme="minorBidi"/>
          <w:sz w:val="21"/>
          <w:szCs w:val="22"/>
        </w:rPr>
      </w:pPr>
      <w:hyperlink w:anchor="_Toc517190734" w:history="1">
        <w:r w:rsidR="009B3AF8" w:rsidRPr="00D53BD8">
          <w:rPr>
            <w:rStyle w:val="afb"/>
            <w:rFonts w:ascii="华文细黑" w:eastAsia="华文细黑" w:hAnsi="华文细黑" w:cs="华文细黑" w:hint="eastAsia"/>
            <w:color w:val="auto"/>
          </w:rPr>
          <w:t>第六篇响应文件格式要求</w:t>
        </w:r>
        <w:r w:rsidR="009B3AF8" w:rsidRPr="00D53BD8">
          <w:tab/>
        </w:r>
        <w:r w:rsidRPr="00D53BD8">
          <w:fldChar w:fldCharType="begin"/>
        </w:r>
        <w:r w:rsidR="009B3AF8" w:rsidRPr="00D53BD8">
          <w:instrText xml:space="preserve"> PAGEREF _Toc517190734 \h </w:instrText>
        </w:r>
        <w:r w:rsidRPr="00D53BD8">
          <w:fldChar w:fldCharType="separate"/>
        </w:r>
        <w:r w:rsidR="009B3AF8" w:rsidRPr="00D53BD8">
          <w:t>- 25 -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5" w:history="1">
        <w:r w:rsidR="009B3AF8" w:rsidRPr="00D53BD8">
          <w:rPr>
            <w:rStyle w:val="afb"/>
            <w:rFonts w:ascii="华文细黑" w:eastAsia="华文细黑" w:hAnsi="华文细黑" w:cs="华文细黑" w:hint="eastAsia"/>
            <w:color w:val="auto"/>
          </w:rPr>
          <w:t>一、经济部分</w:t>
        </w:r>
        <w:r w:rsidR="009B3AF8" w:rsidRPr="00D53BD8">
          <w:tab/>
        </w:r>
        <w:r w:rsidRPr="00D53BD8">
          <w:fldChar w:fldCharType="begin"/>
        </w:r>
        <w:r w:rsidR="009B3AF8" w:rsidRPr="00D53BD8">
          <w:instrText xml:space="preserve"> PAGEREF _Toc517190735 \h </w:instrText>
        </w:r>
        <w:r w:rsidRPr="00D53BD8">
          <w:fldChar w:fldCharType="separate"/>
        </w:r>
        <w:r w:rsidR="009B3AF8" w:rsidRPr="00D53BD8">
          <w:t>- 27 -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6" w:history="1">
        <w:r w:rsidR="009B3AF8" w:rsidRPr="00D53BD8">
          <w:rPr>
            <w:rStyle w:val="afb"/>
            <w:rFonts w:ascii="华文细黑" w:eastAsia="华文细黑" w:hAnsi="华文细黑" w:cs="华文细黑" w:hint="eastAsia"/>
            <w:color w:val="auto"/>
          </w:rPr>
          <w:t>二、技术部分</w:t>
        </w:r>
        <w:r w:rsidR="009B3AF8" w:rsidRPr="00D53BD8">
          <w:tab/>
        </w:r>
        <w:r w:rsidRPr="00D53BD8">
          <w:fldChar w:fldCharType="begin"/>
        </w:r>
        <w:r w:rsidR="009B3AF8" w:rsidRPr="00D53BD8">
          <w:instrText xml:space="preserve"> PAGEREF _Toc517190736 \h </w:instrText>
        </w:r>
        <w:r w:rsidRPr="00D53BD8">
          <w:fldChar w:fldCharType="separate"/>
        </w:r>
        <w:r w:rsidR="009B3AF8" w:rsidRPr="00D53BD8">
          <w:t>- 30 -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7" w:history="1">
        <w:r w:rsidR="009B3AF8" w:rsidRPr="00D53BD8">
          <w:rPr>
            <w:rStyle w:val="afb"/>
            <w:rFonts w:ascii="华文细黑" w:eastAsia="华文细黑" w:hAnsi="华文细黑" w:cs="华文细黑" w:hint="eastAsia"/>
            <w:color w:val="auto"/>
          </w:rPr>
          <w:t>三、服务部分</w:t>
        </w:r>
        <w:r w:rsidR="009B3AF8" w:rsidRPr="00D53BD8">
          <w:tab/>
        </w:r>
        <w:r w:rsidRPr="00D53BD8">
          <w:fldChar w:fldCharType="begin"/>
        </w:r>
        <w:r w:rsidR="009B3AF8" w:rsidRPr="00D53BD8">
          <w:instrText xml:space="preserve"> PAGEREF _Toc517190737 \h </w:instrText>
        </w:r>
        <w:r w:rsidRPr="00D53BD8">
          <w:fldChar w:fldCharType="separate"/>
        </w:r>
        <w:r w:rsidR="009B3AF8" w:rsidRPr="00D53BD8">
          <w:t>- 32 -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8" w:history="1">
        <w:r w:rsidR="009B3AF8" w:rsidRPr="00D53BD8">
          <w:rPr>
            <w:rStyle w:val="afb"/>
            <w:rFonts w:ascii="华文细黑" w:eastAsia="华文细黑" w:hAnsi="华文细黑" w:cs="华文细黑" w:hint="eastAsia"/>
            <w:color w:val="auto"/>
          </w:rPr>
          <w:t>四、资格条件及其他</w:t>
        </w:r>
        <w:r w:rsidR="009B3AF8" w:rsidRPr="00D53BD8">
          <w:tab/>
        </w:r>
        <w:r w:rsidRPr="00D53BD8">
          <w:fldChar w:fldCharType="begin"/>
        </w:r>
        <w:r w:rsidR="009B3AF8" w:rsidRPr="00D53BD8">
          <w:instrText xml:space="preserve"> PAGEREF _Toc517190738 \h </w:instrText>
        </w:r>
        <w:r w:rsidRPr="00D53BD8">
          <w:fldChar w:fldCharType="separate"/>
        </w:r>
        <w:r w:rsidR="009B3AF8" w:rsidRPr="00D53BD8">
          <w:t>- 35 -</w:t>
        </w:r>
        <w:r w:rsidRPr="00D53BD8">
          <w:fldChar w:fldCharType="end"/>
        </w:r>
      </w:hyperlink>
    </w:p>
    <w:p w:rsidR="007148BA" w:rsidRPr="00D53BD8" w:rsidRDefault="0098216B">
      <w:pPr>
        <w:pStyle w:val="34"/>
        <w:tabs>
          <w:tab w:val="right" w:leader="dot" w:pos="9402"/>
        </w:tabs>
        <w:ind w:left="1120"/>
        <w:rPr>
          <w:rFonts w:asciiTheme="minorHAnsi" w:eastAsiaTheme="minorEastAsia" w:hAnsiTheme="minorHAnsi" w:cstheme="minorBidi"/>
          <w:sz w:val="21"/>
          <w:szCs w:val="22"/>
        </w:rPr>
      </w:pPr>
      <w:hyperlink w:anchor="_Toc517190739" w:history="1">
        <w:r w:rsidR="009B3AF8" w:rsidRPr="00D53BD8">
          <w:rPr>
            <w:rStyle w:val="afb"/>
            <w:rFonts w:ascii="华文细黑" w:eastAsia="华文细黑" w:hAnsi="华文细黑" w:cs="华文细黑" w:hint="eastAsia"/>
            <w:color w:val="auto"/>
          </w:rPr>
          <w:t>五、其他应提供的资料</w:t>
        </w:r>
        <w:r w:rsidR="009B3AF8" w:rsidRPr="00D53BD8">
          <w:tab/>
        </w:r>
        <w:r w:rsidRPr="00D53BD8">
          <w:fldChar w:fldCharType="begin"/>
        </w:r>
        <w:r w:rsidR="009B3AF8" w:rsidRPr="00D53BD8">
          <w:instrText xml:space="preserve"> PAGEREF _Toc517190739 \h </w:instrText>
        </w:r>
        <w:r w:rsidRPr="00D53BD8">
          <w:fldChar w:fldCharType="separate"/>
        </w:r>
        <w:r w:rsidR="009B3AF8" w:rsidRPr="00D53BD8">
          <w:t>- 41 -</w:t>
        </w:r>
        <w:r w:rsidRPr="00D53BD8">
          <w:fldChar w:fldCharType="end"/>
        </w:r>
      </w:hyperlink>
    </w:p>
    <w:p w:rsidR="007148BA" w:rsidRPr="00D53BD8" w:rsidRDefault="0098216B">
      <w:pPr>
        <w:pStyle w:val="25"/>
        <w:tabs>
          <w:tab w:val="right" w:leader="dot" w:pos="9402"/>
        </w:tabs>
        <w:spacing w:line="480" w:lineRule="exact"/>
        <w:ind w:left="560"/>
        <w:rPr>
          <w:rFonts w:ascii="华文细黑" w:eastAsia="华文细黑" w:hAnsi="华文细黑" w:cs="华文细黑"/>
          <w:sz w:val="18"/>
          <w:szCs w:val="22"/>
        </w:rPr>
        <w:sectPr w:rsidR="007148BA" w:rsidRPr="00D53B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D53BD8">
        <w:rPr>
          <w:rFonts w:ascii="华文细黑" w:eastAsia="华文细黑" w:hAnsi="华文细黑" w:cs="华文细黑" w:hint="eastAsia"/>
          <w:szCs w:val="21"/>
        </w:rPr>
        <w:fldChar w:fldCharType="end"/>
      </w:r>
    </w:p>
    <w:p w:rsidR="007148BA" w:rsidRPr="00D53BD8" w:rsidRDefault="009B3AF8">
      <w:pPr>
        <w:pStyle w:val="2"/>
        <w:spacing w:line="360" w:lineRule="auto"/>
        <w:jc w:val="center"/>
        <w:rPr>
          <w:rFonts w:ascii="华文细黑" w:eastAsia="华文细黑" w:hAnsi="华文细黑" w:cs="华文细黑"/>
          <w:b w:val="0"/>
          <w:szCs w:val="30"/>
        </w:rPr>
      </w:pPr>
      <w:bookmarkStart w:id="0" w:name="_Toc517190705"/>
      <w:bookmarkStart w:id="1" w:name="_Toc12789052"/>
      <w:bookmarkStart w:id="2" w:name="_Toc11641050"/>
      <w:r w:rsidRPr="00D53BD8">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D53BD8"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D53BD8">
        <w:rPr>
          <w:rFonts w:ascii="华文细黑" w:eastAsia="华文细黑" w:hAnsi="华文细黑" w:cs="华文细黑" w:hint="eastAsia"/>
          <w:sz w:val="24"/>
          <w:szCs w:val="24"/>
        </w:rPr>
        <w:t>四川外国语大学按照学校采购计划，对学校</w:t>
      </w:r>
      <w:r w:rsidR="00CF2188" w:rsidRPr="00D53BD8">
        <w:rPr>
          <w:rFonts w:ascii="华文细黑" w:eastAsia="华文细黑" w:hAnsi="华文细黑" w:cs="华文细黑" w:hint="eastAsia"/>
          <w:sz w:val="24"/>
          <w:szCs w:val="24"/>
        </w:rPr>
        <w:t>筒子楼B栋2单元家具</w:t>
      </w:r>
      <w:r w:rsidRPr="00D53BD8">
        <w:rPr>
          <w:rFonts w:ascii="华文细黑" w:eastAsia="华文细黑" w:hAnsi="华文细黑" w:cs="华文细黑" w:hint="eastAsia"/>
          <w:sz w:val="24"/>
          <w:szCs w:val="24"/>
        </w:rPr>
        <w:t>项目进行竞争性谈判采购。欢迎有资格的供应商前来参与谈判。</w:t>
      </w:r>
    </w:p>
    <w:p w:rsidR="007148BA" w:rsidRPr="00D53BD8" w:rsidRDefault="007148BA">
      <w:pPr>
        <w:snapToGrid w:val="0"/>
        <w:spacing w:line="400" w:lineRule="exact"/>
        <w:ind w:firstLineChars="200" w:firstLine="480"/>
        <w:rPr>
          <w:rFonts w:ascii="华文细黑" w:eastAsia="华文细黑" w:hAnsi="华文细黑" w:cs="华文细黑"/>
          <w:sz w:val="24"/>
          <w:szCs w:val="24"/>
        </w:rPr>
      </w:pPr>
    </w:p>
    <w:p w:rsidR="007148BA" w:rsidRPr="00D53BD8" w:rsidRDefault="009B3AF8">
      <w:pPr>
        <w:pStyle w:val="3"/>
        <w:spacing w:before="0" w:after="0" w:line="400" w:lineRule="exact"/>
        <w:rPr>
          <w:rFonts w:ascii="华文细黑" w:eastAsia="华文细黑" w:hAnsi="华文细黑" w:cs="华文细黑"/>
          <w:sz w:val="24"/>
          <w:szCs w:val="24"/>
        </w:rPr>
      </w:pPr>
      <w:bookmarkStart w:id="5" w:name="_Toc517190706"/>
      <w:r w:rsidRPr="00D53BD8">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D53BD8"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采购预算</w:t>
            </w:r>
          </w:p>
          <w:p w:rsidR="007148BA" w:rsidRPr="00D53BD8" w:rsidRDefault="009B3AF8">
            <w:pPr>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保证金</w:t>
            </w:r>
          </w:p>
          <w:p w:rsidR="007148BA" w:rsidRPr="00D53BD8" w:rsidRDefault="009B3AF8">
            <w:pPr>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D53BD8" w:rsidRDefault="009B3AF8">
            <w:pPr>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D53BD8" w:rsidRDefault="009B3AF8">
            <w:pPr>
              <w:jc w:val="center"/>
              <w:rPr>
                <w:rFonts w:ascii="华文细黑" w:eastAsia="华文细黑" w:hAnsi="华文细黑" w:cs="华文细黑"/>
                <w:b/>
                <w:bCs/>
                <w:kern w:val="0"/>
                <w:sz w:val="21"/>
                <w:szCs w:val="24"/>
              </w:rPr>
            </w:pPr>
            <w:r w:rsidRPr="00D53BD8">
              <w:rPr>
                <w:rFonts w:ascii="华文细黑" w:eastAsia="华文细黑" w:hAnsi="华文细黑" w:cs="华文细黑" w:hint="eastAsia"/>
                <w:b/>
                <w:bCs/>
                <w:kern w:val="0"/>
                <w:sz w:val="21"/>
                <w:szCs w:val="24"/>
              </w:rPr>
              <w:t>备注</w:t>
            </w:r>
          </w:p>
        </w:tc>
      </w:tr>
      <w:tr w:rsidR="007148BA" w:rsidRPr="00D53BD8"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kern w:val="0"/>
                <w:sz w:val="21"/>
                <w:szCs w:val="24"/>
              </w:rPr>
            </w:pPr>
            <w:bookmarkStart w:id="6" w:name="_Hlk344477914"/>
            <w:r w:rsidRPr="00D53BD8">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Pr="00D53BD8" w:rsidRDefault="00CF2188">
            <w:pPr>
              <w:widowControl/>
              <w:jc w:val="center"/>
              <w:rPr>
                <w:rFonts w:ascii="华文细黑" w:eastAsia="华文细黑" w:hAnsi="华文细黑" w:cs="华文细黑"/>
                <w:kern w:val="0"/>
                <w:sz w:val="21"/>
                <w:szCs w:val="24"/>
              </w:rPr>
            </w:pPr>
            <w:r w:rsidRPr="00D53BD8">
              <w:rPr>
                <w:rFonts w:ascii="华文细黑" w:eastAsia="华文细黑" w:hAnsi="华文细黑" w:cs="华文细黑" w:hint="eastAsia"/>
                <w:sz w:val="24"/>
                <w:szCs w:val="24"/>
              </w:rPr>
              <w:t>筒子楼B栋2单元家具</w:t>
            </w:r>
          </w:p>
        </w:tc>
        <w:tc>
          <w:tcPr>
            <w:tcW w:w="1304" w:type="dxa"/>
            <w:tcBorders>
              <w:top w:val="single" w:sz="4" w:space="0" w:color="auto"/>
              <w:left w:val="single" w:sz="4" w:space="0" w:color="auto"/>
              <w:right w:val="single" w:sz="4" w:space="0" w:color="auto"/>
            </w:tcBorders>
            <w:vAlign w:val="center"/>
          </w:tcPr>
          <w:p w:rsidR="007148BA" w:rsidRPr="00D53BD8" w:rsidRDefault="00CF2188" w:rsidP="00CF2188">
            <w:pPr>
              <w:widowControl/>
              <w:jc w:val="center"/>
              <w:rPr>
                <w:rFonts w:ascii="华文细黑" w:eastAsia="华文细黑" w:hAnsi="华文细黑" w:cs="华文细黑"/>
                <w:kern w:val="0"/>
                <w:sz w:val="21"/>
                <w:szCs w:val="24"/>
              </w:rPr>
            </w:pPr>
            <w:r w:rsidRPr="00D53BD8">
              <w:rPr>
                <w:rFonts w:ascii="华文细黑" w:eastAsia="华文细黑" w:hAnsi="华文细黑" w:cs="华文细黑" w:hint="eastAsia"/>
                <w:kern w:val="0"/>
                <w:sz w:val="21"/>
                <w:szCs w:val="24"/>
              </w:rPr>
              <w:t>40</w:t>
            </w:r>
            <w:r w:rsidR="009B3AF8" w:rsidRPr="00D53BD8">
              <w:rPr>
                <w:rFonts w:ascii="华文细黑" w:eastAsia="华文细黑" w:hAnsi="华文细黑" w:cs="华文细黑" w:hint="eastAsia"/>
                <w:kern w:val="0"/>
                <w:sz w:val="21"/>
                <w:szCs w:val="24"/>
              </w:rPr>
              <w:t>.</w:t>
            </w:r>
            <w:r w:rsidRPr="00D53BD8">
              <w:rPr>
                <w:rFonts w:ascii="华文细黑" w:eastAsia="华文细黑" w:hAnsi="华文细黑" w:cs="华文细黑" w:hint="eastAsia"/>
                <w:kern w:val="0"/>
                <w:sz w:val="21"/>
                <w:szCs w:val="24"/>
              </w:rPr>
              <w:t>56</w:t>
            </w:r>
          </w:p>
        </w:tc>
        <w:tc>
          <w:tcPr>
            <w:tcW w:w="1248" w:type="dxa"/>
            <w:tcBorders>
              <w:top w:val="single" w:sz="4" w:space="0" w:color="auto"/>
              <w:left w:val="single" w:sz="4" w:space="0" w:color="auto"/>
              <w:right w:val="single" w:sz="4" w:space="0" w:color="auto"/>
            </w:tcBorders>
            <w:vAlign w:val="center"/>
          </w:tcPr>
          <w:p w:rsidR="007148BA" w:rsidRPr="00D53BD8" w:rsidRDefault="009B3AF8" w:rsidP="00CF2188">
            <w:pPr>
              <w:widowControl/>
              <w:jc w:val="center"/>
              <w:rPr>
                <w:rFonts w:ascii="华文细黑" w:eastAsia="华文细黑" w:hAnsi="华文细黑" w:cs="华文细黑"/>
                <w:kern w:val="0"/>
                <w:sz w:val="21"/>
                <w:szCs w:val="24"/>
              </w:rPr>
            </w:pPr>
            <w:r w:rsidRPr="00D53BD8">
              <w:rPr>
                <w:rFonts w:ascii="华文细黑" w:eastAsia="华文细黑" w:hAnsi="华文细黑" w:cs="华文细黑" w:hint="eastAsia"/>
                <w:kern w:val="0"/>
                <w:sz w:val="21"/>
                <w:szCs w:val="24"/>
              </w:rPr>
              <w:t>0.</w:t>
            </w:r>
            <w:r w:rsidR="00CF2188" w:rsidRPr="00D53BD8">
              <w:rPr>
                <w:rFonts w:ascii="华文细黑" w:eastAsia="华文细黑" w:hAnsi="华文细黑" w:cs="华文细黑" w:hint="eastAsia"/>
                <w:kern w:val="0"/>
                <w:sz w:val="21"/>
                <w:szCs w:val="24"/>
              </w:rPr>
              <w:t>80</w:t>
            </w:r>
          </w:p>
        </w:tc>
        <w:tc>
          <w:tcPr>
            <w:tcW w:w="1782" w:type="dxa"/>
            <w:tcBorders>
              <w:top w:val="single" w:sz="4" w:space="0" w:color="auto"/>
              <w:left w:val="single" w:sz="4" w:space="0" w:color="auto"/>
              <w:right w:val="single" w:sz="4" w:space="0" w:color="auto"/>
            </w:tcBorders>
            <w:vAlign w:val="center"/>
          </w:tcPr>
          <w:p w:rsidR="007148BA" w:rsidRPr="00D53BD8" w:rsidRDefault="009B3AF8">
            <w:pPr>
              <w:widowControl/>
              <w:jc w:val="center"/>
              <w:rPr>
                <w:rFonts w:ascii="华文细黑" w:eastAsia="华文细黑" w:hAnsi="华文细黑" w:cs="华文细黑"/>
                <w:kern w:val="0"/>
                <w:sz w:val="21"/>
                <w:szCs w:val="24"/>
              </w:rPr>
            </w:pPr>
            <w:r w:rsidRPr="00D53BD8">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Pr="00D53BD8" w:rsidRDefault="007148BA">
            <w:pPr>
              <w:jc w:val="center"/>
              <w:rPr>
                <w:rFonts w:ascii="华文细黑" w:eastAsia="华文细黑" w:hAnsi="华文细黑" w:cs="华文细黑"/>
                <w:b/>
                <w:sz w:val="21"/>
                <w:szCs w:val="21"/>
              </w:rPr>
            </w:pPr>
          </w:p>
        </w:tc>
      </w:tr>
    </w:tbl>
    <w:p w:rsidR="007148BA" w:rsidRPr="00D53BD8" w:rsidRDefault="009B3AF8">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sidRPr="00D53BD8">
        <w:rPr>
          <w:rFonts w:ascii="华文细黑" w:eastAsia="华文细黑" w:hAnsi="华文细黑" w:cs="华文细黑" w:hint="eastAsia"/>
          <w:sz w:val="24"/>
          <w:szCs w:val="24"/>
        </w:rPr>
        <w:t>二、资金来源</w:t>
      </w:r>
      <w:bookmarkStart w:id="10" w:name="_Toc517190708"/>
      <w:bookmarkEnd w:id="7"/>
      <w:bookmarkEnd w:id="10"/>
    </w:p>
    <w:p w:rsidR="007148BA" w:rsidRPr="00D53BD8" w:rsidRDefault="009B3AF8">
      <w:pPr>
        <w:pStyle w:val="a1"/>
      </w:pPr>
      <w:r w:rsidRPr="00D53BD8">
        <w:rPr>
          <w:rFonts w:ascii="华文细黑" w:eastAsia="华文细黑" w:hAnsi="华文细黑" w:cs="华文细黑" w:hint="eastAsia"/>
          <w:szCs w:val="24"/>
        </w:rPr>
        <w:t>学校设备费。</w:t>
      </w:r>
    </w:p>
    <w:p w:rsidR="007148BA" w:rsidRPr="00D53BD8" w:rsidRDefault="009B3AF8">
      <w:pPr>
        <w:pStyle w:val="3"/>
        <w:spacing w:before="0" w:after="0" w:line="400" w:lineRule="exact"/>
        <w:rPr>
          <w:rFonts w:ascii="华文细黑" w:eastAsia="华文细黑" w:hAnsi="华文细黑" w:cs="华文细黑"/>
          <w:sz w:val="24"/>
          <w:szCs w:val="24"/>
        </w:rPr>
      </w:pPr>
      <w:bookmarkStart w:id="11" w:name="_Toc517190709"/>
      <w:r w:rsidRPr="00D53BD8">
        <w:rPr>
          <w:rFonts w:ascii="华文细黑" w:eastAsia="华文细黑" w:hAnsi="华文细黑" w:cs="华文细黑" w:hint="eastAsia"/>
          <w:sz w:val="24"/>
          <w:szCs w:val="24"/>
        </w:rPr>
        <w:t>三、谈判资格</w:t>
      </w:r>
      <w:bookmarkEnd w:id="11"/>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（一）一般资格条件</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1.具有独立承担民事责任的能力；</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2.具有良好的商业信誉和健全的财务会计制度；</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3.具有履行合同所必需的设备和专业技术能力；</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4.有依法缴纳税收和社会保障资金的良好记录；</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5.参加政府采购活动前三年内，在经营活动中没有重大违法记录；</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6.法律、行政法规规定的其他条件。</w:t>
      </w:r>
    </w:p>
    <w:p w:rsidR="00CF2188" w:rsidRPr="00D53BD8" w:rsidRDefault="00CF2188" w:rsidP="00CF218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（二）特定资格条件</w:t>
      </w:r>
    </w:p>
    <w:p w:rsidR="00CF2188" w:rsidRPr="00D53BD8" w:rsidRDefault="00390441">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1.投标人必须为生产厂家，并能提供能生产相关产品的场地和设备证明（提供土地使用证或相关证明，提供购买相关生产设备的发票复印件）；</w:t>
      </w:r>
    </w:p>
    <w:p w:rsidR="00390441" w:rsidRPr="00D53BD8" w:rsidRDefault="00390441">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2.投标人具有有效的中国质量认证中心颁发的中国环境III型环境产品声明评价证书（提供证书复印件及网上截图，原件备查）；</w:t>
      </w:r>
    </w:p>
    <w:p w:rsidR="00390441" w:rsidRPr="00D53BD8" w:rsidRDefault="00390441">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3.投标人须具备有效的中国环保产品CQC认证证书（提供证书复印件及网上截图，原件备查）；</w:t>
      </w:r>
    </w:p>
    <w:p w:rsidR="00390441" w:rsidRPr="00D53BD8" w:rsidRDefault="00390441">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4.为保障本项目的售后服务，外地企业须在重庆市内有稳定售后服务机构（投标人在</w:t>
      </w:r>
      <w:r w:rsidRPr="00D53BD8">
        <w:rPr>
          <w:rFonts w:ascii="华文细黑" w:eastAsia="华文细黑" w:hAnsi="华文细黑" w:cs="华文细黑" w:hint="eastAsia"/>
          <w:sz w:val="24"/>
          <w:szCs w:val="24"/>
        </w:rPr>
        <w:lastRenderedPageBreak/>
        <w:t>渝设立售后服务机构的，须提供在渝工商注册证明，且注册时间不少于6个月）。</w:t>
      </w:r>
    </w:p>
    <w:p w:rsidR="007148BA" w:rsidRPr="00D53BD8" w:rsidRDefault="009B3AF8">
      <w:pPr>
        <w:pStyle w:val="3"/>
        <w:spacing w:before="0" w:after="0" w:line="40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四、谈判有关说明</w:t>
      </w:r>
      <w:bookmarkEnd w:id="8"/>
    </w:p>
    <w:p w:rsidR="007148BA" w:rsidRPr="00D53BD8" w:rsidRDefault="009B3AF8">
      <w:pPr>
        <w:snapToGrid w:val="0"/>
        <w:spacing w:line="380" w:lineRule="exact"/>
        <w:ind w:firstLineChars="200" w:firstLine="480"/>
        <w:rPr>
          <w:rFonts w:ascii="华文细黑" w:eastAsia="华文细黑" w:hAnsi="华文细黑" w:cs="华文细黑"/>
          <w:b/>
          <w:sz w:val="24"/>
          <w:szCs w:val="24"/>
        </w:rPr>
      </w:pPr>
      <w:r w:rsidRPr="00D53BD8">
        <w:rPr>
          <w:rFonts w:ascii="华文细黑" w:eastAsia="华文细黑" w:hAnsi="华文细黑" w:cs="华文细黑" w:hint="eastAsia"/>
          <w:sz w:val="24"/>
          <w:szCs w:val="24"/>
        </w:rPr>
        <w:t>（一）</w:t>
      </w:r>
      <w:bookmarkStart w:id="12" w:name="字"/>
      <w:r w:rsidRPr="00D53BD8">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2"/>
      <w:r w:rsidRPr="00D53BD8">
        <w:rPr>
          <w:rFonts w:ascii="华文细黑" w:eastAsia="华文细黑" w:hAnsi="华文细黑" w:cs="华文细黑" w:hint="eastAsia"/>
          <w:b/>
          <w:sz w:val="24"/>
          <w:szCs w:val="24"/>
        </w:rPr>
        <w:t>〔</w:t>
      </w:r>
      <w:bookmarkStart w:id="13" w:name="年"/>
      <w:r w:rsidRPr="00D53BD8">
        <w:rPr>
          <w:rFonts w:ascii="华文细黑" w:eastAsia="华文细黑" w:hAnsi="华文细黑" w:cs="华文细黑" w:hint="eastAsia"/>
          <w:b/>
          <w:sz w:val="24"/>
          <w:szCs w:val="24"/>
        </w:rPr>
        <w:t>2015</w:t>
      </w:r>
      <w:bookmarkEnd w:id="13"/>
      <w:r w:rsidRPr="00D53BD8">
        <w:rPr>
          <w:rFonts w:ascii="华文细黑" w:eastAsia="华文细黑" w:hAnsi="华文细黑" w:cs="华文细黑" w:hint="eastAsia"/>
          <w:b/>
          <w:sz w:val="24"/>
          <w:szCs w:val="24"/>
        </w:rPr>
        <w:t>〕</w:t>
      </w:r>
      <w:bookmarkStart w:id="14" w:name="号"/>
      <w:r w:rsidRPr="00D53BD8">
        <w:rPr>
          <w:rFonts w:ascii="华文细黑" w:eastAsia="华文细黑" w:hAnsi="华文细黑" w:cs="华文细黑" w:hint="eastAsia"/>
          <w:b/>
          <w:sz w:val="24"/>
          <w:szCs w:val="24"/>
        </w:rPr>
        <w:t>45</w:t>
      </w:r>
      <w:bookmarkEnd w:id="14"/>
      <w:r w:rsidRPr="00D53BD8">
        <w:rPr>
          <w:rFonts w:ascii="华文细黑" w:eastAsia="华文细黑" w:hAnsi="华文细黑" w:cs="华文细黑" w:hint="eastAsia"/>
          <w:b/>
          <w:sz w:val="24"/>
          <w:szCs w:val="24"/>
        </w:rPr>
        <w:t>号）规定，供应商应按要求进行注册，通过重庆市政府采购网（</w:t>
      </w:r>
      <w:hyperlink r:id="rId14" w:history="1">
        <w:r w:rsidRPr="00D53BD8">
          <w:rPr>
            <w:rStyle w:val="afb"/>
            <w:rFonts w:ascii="华文细黑" w:eastAsia="华文细黑" w:hAnsi="华文细黑" w:cs="华文细黑" w:hint="eastAsia"/>
            <w:b/>
            <w:color w:val="auto"/>
            <w:szCs w:val="24"/>
          </w:rPr>
          <w:t>www.cqgp.gov.cn</w:t>
        </w:r>
      </w:hyperlink>
      <w:r w:rsidRPr="00D53BD8">
        <w:rPr>
          <w:rFonts w:ascii="华文细黑" w:eastAsia="华文细黑" w:hAnsi="华文细黑" w:cs="华文细黑" w:hint="eastAsia"/>
          <w:b/>
          <w:sz w:val="24"/>
          <w:szCs w:val="24"/>
        </w:rPr>
        <w:t>），登记加入“重庆市政府采购供应商库”。</w:t>
      </w:r>
    </w:p>
    <w:p w:rsidR="007148BA" w:rsidRPr="00D53BD8" w:rsidRDefault="009B3AF8">
      <w:pPr>
        <w:spacing w:line="480" w:lineRule="exact"/>
        <w:ind w:firstLineChars="200" w:firstLine="480"/>
        <w:rPr>
          <w:rFonts w:ascii="华文细黑" w:eastAsia="华文细黑" w:hAnsi="华文细黑" w:cs="华文细黑"/>
          <w:sz w:val="24"/>
          <w:szCs w:val="24"/>
        </w:rPr>
      </w:pPr>
      <w:bookmarkStart w:id="15" w:name="_Toc373860294"/>
      <w:r w:rsidRPr="00D53BD8">
        <w:rPr>
          <w:rFonts w:ascii="华文细黑" w:eastAsia="华文细黑" w:hAnsi="华文细黑" w:cs="华文细黑" w:hint="eastAsia"/>
          <w:sz w:val="24"/>
          <w:szCs w:val="24"/>
        </w:rPr>
        <w:t>（二）报名时间：2018年</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3</w:t>
      </w:r>
      <w:r w:rsidRPr="00D53BD8">
        <w:rPr>
          <w:rFonts w:ascii="华文细黑" w:eastAsia="华文细黑" w:hAnsi="华文细黑" w:cs="华文细黑" w:hint="eastAsia"/>
          <w:sz w:val="24"/>
          <w:szCs w:val="24"/>
        </w:rPr>
        <w:t>日-</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4</w:t>
      </w:r>
      <w:r w:rsidRPr="00D53BD8">
        <w:rPr>
          <w:rFonts w:ascii="华文细黑" w:eastAsia="华文细黑" w:hAnsi="华文细黑" w:cs="华文细黑" w:hint="eastAsia"/>
          <w:sz w:val="24"/>
          <w:szCs w:val="24"/>
        </w:rPr>
        <w:t>日北京时间09:00-11:00，15:00-17:00；</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文件购买费及谈判保证金缴纳时间：2018年</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3</w:t>
      </w:r>
      <w:r w:rsidRPr="00D53BD8">
        <w:rPr>
          <w:rFonts w:ascii="华文细黑" w:eastAsia="华文细黑" w:hAnsi="华文细黑" w:cs="华文细黑" w:hint="eastAsia"/>
          <w:sz w:val="24"/>
          <w:szCs w:val="24"/>
        </w:rPr>
        <w:t>日-</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4</w:t>
      </w:r>
      <w:r w:rsidRPr="00D53BD8">
        <w:rPr>
          <w:rFonts w:ascii="华文细黑" w:eastAsia="华文细黑" w:hAnsi="华文细黑" w:cs="华文细黑" w:hint="eastAsia"/>
          <w:sz w:val="24"/>
          <w:szCs w:val="24"/>
        </w:rPr>
        <w:t>日</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报名方式：在规定的报名时间内到四川外国语大学招投标采购办公室（资产楼3-6）现场报名；</w:t>
      </w:r>
      <w:r w:rsidRPr="00D53BD8">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B92D64" w:rsidRPr="00D53BD8" w:rsidRDefault="009B3AF8" w:rsidP="00B92D64">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竞争性谈判文件售价为：400元/分包（售后不退）。</w:t>
      </w:r>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16" w:name="_Toc466967825"/>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户名：四川外国语大学</w:t>
      </w:r>
      <w:bookmarkEnd w:id="16"/>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17" w:name="_Toc466967826"/>
      <w:r w:rsidRPr="00D53BD8">
        <w:rPr>
          <w:rFonts w:ascii="华文细黑" w:eastAsia="华文细黑" w:hAnsi="华文细黑" w:cs="华文细黑" w:hint="eastAsia"/>
          <w:sz w:val="24"/>
          <w:szCs w:val="24"/>
        </w:rPr>
        <w:t>开户行：工行重庆分行童家桥支行</w:t>
      </w:r>
      <w:bookmarkEnd w:id="17"/>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18" w:name="_Toc466967827"/>
      <w:r w:rsidRPr="00D53BD8">
        <w:rPr>
          <w:rFonts w:ascii="华文细黑" w:eastAsia="华文细黑" w:hAnsi="华文细黑" w:cs="华文细黑" w:hint="eastAsia"/>
          <w:sz w:val="24"/>
          <w:szCs w:val="24"/>
        </w:rPr>
        <w:t>帐号：3100024609026402214</w:t>
      </w:r>
      <w:bookmarkEnd w:id="18"/>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19" w:name="_Toc466967828"/>
      <w:r w:rsidRPr="00D53BD8">
        <w:rPr>
          <w:rFonts w:ascii="华文细黑" w:eastAsia="华文细黑" w:hAnsi="华文细黑" w:cs="华文细黑" w:hint="eastAsia"/>
          <w:sz w:val="24"/>
          <w:szCs w:val="24"/>
        </w:rPr>
        <w:t>行号：102653001161</w:t>
      </w:r>
      <w:bookmarkEnd w:id="19"/>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20" w:name="_Toc466967829"/>
      <w:r w:rsidRPr="00D53BD8">
        <w:rPr>
          <w:rFonts w:ascii="华文细黑" w:eastAsia="华文细黑" w:hAnsi="华文细黑" w:cs="华文细黑" w:hint="eastAsia"/>
          <w:sz w:val="24"/>
          <w:szCs w:val="24"/>
        </w:rPr>
        <w:t>组织机构代码：45040170-9</w:t>
      </w:r>
      <w:bookmarkEnd w:id="20"/>
    </w:p>
    <w:p w:rsidR="00B92D64" w:rsidRPr="00D53BD8" w:rsidRDefault="00B92D64" w:rsidP="00B92D64">
      <w:pPr>
        <w:snapToGrid w:val="0"/>
        <w:spacing w:line="440" w:lineRule="exact"/>
        <w:ind w:firstLineChars="200" w:firstLine="480"/>
        <w:rPr>
          <w:rFonts w:ascii="华文细黑" w:eastAsia="华文细黑" w:hAnsi="华文细黑" w:cs="华文细黑"/>
          <w:sz w:val="24"/>
          <w:szCs w:val="24"/>
        </w:rPr>
      </w:pPr>
      <w:bookmarkStart w:id="21" w:name="_Toc466967830"/>
      <w:r w:rsidRPr="00D53BD8">
        <w:rPr>
          <w:rFonts w:ascii="华文细黑" w:eastAsia="华文细黑" w:hAnsi="华文细黑" w:cs="华文细黑" w:hint="eastAsia"/>
          <w:sz w:val="24"/>
          <w:szCs w:val="24"/>
        </w:rPr>
        <w:t>纳税人识别号：125000004504017097</w:t>
      </w:r>
      <w:bookmarkEnd w:id="21"/>
    </w:p>
    <w:p w:rsidR="00B92D64" w:rsidRPr="00D53BD8" w:rsidRDefault="00B92D64" w:rsidP="00B92D64">
      <w:pPr>
        <w:spacing w:line="480" w:lineRule="exact"/>
        <w:ind w:firstLineChars="200" w:firstLine="480"/>
        <w:rPr>
          <w:rFonts w:ascii="华文细黑" w:eastAsia="华文细黑" w:hAnsi="华文细黑" w:cs="华文细黑"/>
          <w:sz w:val="24"/>
          <w:szCs w:val="24"/>
        </w:rPr>
      </w:pP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（三）供应商须满足以下条件，其响应文件才被接受：</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1、按时递交了响应文件；</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2、按时报名、签到；</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3、按时缴纳了谈判文件购买费及谈判保证金。</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（四）竞争性谈判地点：四川外国语大学招投标会议室（资产楼3楼）</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（五）提交响应文件起止时间：2018年</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7</w:t>
      </w:r>
      <w:r w:rsidRPr="00D53BD8">
        <w:rPr>
          <w:rFonts w:ascii="华文细黑" w:eastAsia="华文细黑" w:hAnsi="华文细黑" w:cs="华文细黑" w:hint="eastAsia"/>
          <w:sz w:val="24"/>
          <w:szCs w:val="24"/>
        </w:rPr>
        <w:t>日北京时间08:30-09:00。</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（六）谈判开始时间：2018年</w:t>
      </w:r>
      <w:r w:rsidR="00D45E7E" w:rsidRPr="00D53BD8">
        <w:rPr>
          <w:rFonts w:ascii="华文细黑" w:eastAsia="华文细黑" w:hAnsi="华文细黑" w:cs="华文细黑" w:hint="eastAsia"/>
          <w:sz w:val="24"/>
          <w:szCs w:val="24"/>
        </w:rPr>
        <w:t>1</w:t>
      </w:r>
      <w:r w:rsidR="007A3F0D"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szCs w:val="24"/>
        </w:rPr>
        <w:t>月</w:t>
      </w:r>
      <w:r w:rsidR="007A3F0D" w:rsidRPr="00D53BD8">
        <w:rPr>
          <w:rFonts w:ascii="华文细黑" w:eastAsia="华文细黑" w:hAnsi="华文细黑" w:cs="华文细黑" w:hint="eastAsia"/>
          <w:sz w:val="24"/>
          <w:szCs w:val="24"/>
        </w:rPr>
        <w:t>7</w:t>
      </w:r>
      <w:r w:rsidRPr="00D53BD8">
        <w:rPr>
          <w:rFonts w:ascii="华文细黑" w:eastAsia="华文细黑" w:hAnsi="华文细黑" w:cs="华文细黑" w:hint="eastAsia"/>
          <w:sz w:val="24"/>
          <w:szCs w:val="24"/>
        </w:rPr>
        <w:t>日北京时间09:00。</w:t>
      </w:r>
    </w:p>
    <w:p w:rsidR="007148BA" w:rsidRPr="00D53BD8" w:rsidRDefault="009B3AF8">
      <w:pPr>
        <w:pStyle w:val="3"/>
        <w:spacing w:before="0" w:after="0" w:line="380" w:lineRule="exact"/>
        <w:rPr>
          <w:rFonts w:ascii="华文细黑" w:eastAsia="华文细黑" w:hAnsi="华文细黑" w:cs="华文细黑"/>
          <w:sz w:val="24"/>
          <w:szCs w:val="24"/>
        </w:rPr>
      </w:pPr>
      <w:bookmarkStart w:id="22" w:name="_Toc517190710"/>
      <w:r w:rsidRPr="00D53BD8">
        <w:rPr>
          <w:rFonts w:ascii="华文细黑" w:eastAsia="华文细黑" w:hAnsi="华文细黑" w:cs="华文细黑" w:hint="eastAsia"/>
          <w:sz w:val="24"/>
          <w:szCs w:val="24"/>
        </w:rPr>
        <w:t>五、保证金</w:t>
      </w:r>
      <w:bookmarkEnd w:id="15"/>
      <w:bookmarkEnd w:id="22"/>
    </w:p>
    <w:p w:rsidR="007148BA" w:rsidRPr="00D53BD8" w:rsidRDefault="009B3AF8">
      <w:pPr>
        <w:spacing w:line="480" w:lineRule="exact"/>
        <w:ind w:firstLineChars="200" w:firstLine="480"/>
        <w:rPr>
          <w:rFonts w:ascii="华文细黑" w:eastAsia="华文细黑" w:hAnsi="华文细黑" w:cs="华文细黑"/>
          <w:sz w:val="24"/>
          <w:szCs w:val="24"/>
        </w:rPr>
      </w:pPr>
      <w:bookmarkStart w:id="23" w:name="_Toc479668114"/>
      <w:r w:rsidRPr="00D53BD8">
        <w:rPr>
          <w:rFonts w:ascii="华文细黑" w:eastAsia="华文细黑" w:hAnsi="华文细黑" w:cs="华文细黑" w:hint="eastAsia"/>
          <w:sz w:val="24"/>
          <w:szCs w:val="24"/>
        </w:rPr>
        <w:t>1．投标人须在招标办现场登记并领取“缴款通知”。</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2．投标人须以投标公司基本账户向指定银行缴纳文本费与保证金。</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lastRenderedPageBreak/>
        <w:t>3．投标人须严格按采购文件要求，按时缴纳文本费与保证金。</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4．投标人须按“缴款通知”要求缴纳文本费与保证金并分别注明详细信息。</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9．中标人的投标保证金收据由计财处于合同签订后开具，可在招标办领取。</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A、竞标人在投标截止日期后，确定中标人以前撤回其投标；</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B、竞标人在投标截止日期后，对投标文件作实质性修改；</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C、竞标人提供了虚假文件后被核实的；</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D、投标书不按要求封装的；</w:t>
      </w:r>
    </w:p>
    <w:p w:rsidR="007148BA" w:rsidRPr="00D53BD8" w:rsidRDefault="009B3AF8">
      <w:pPr>
        <w:spacing w:line="4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7148BA" w:rsidRPr="00D53BD8" w:rsidRDefault="009B3AF8">
      <w:pPr>
        <w:pStyle w:val="3"/>
        <w:spacing w:before="0" w:after="0" w:line="380" w:lineRule="exact"/>
        <w:rPr>
          <w:rFonts w:ascii="华文细黑" w:eastAsia="华文细黑" w:hAnsi="华文细黑" w:cs="华文细黑"/>
          <w:sz w:val="24"/>
          <w:szCs w:val="24"/>
        </w:rPr>
      </w:pPr>
      <w:bookmarkStart w:id="24" w:name="_Toc517190711"/>
      <w:r w:rsidRPr="00D53BD8">
        <w:rPr>
          <w:rFonts w:ascii="华文细黑" w:eastAsia="华文细黑" w:hAnsi="华文细黑" w:cs="华文细黑" w:hint="eastAsia"/>
          <w:sz w:val="24"/>
          <w:szCs w:val="24"/>
        </w:rPr>
        <w:t>六、采购项目需落实的政府采购政策</w:t>
      </w:r>
      <w:bookmarkEnd w:id="23"/>
      <w:bookmarkEnd w:id="24"/>
    </w:p>
    <w:p w:rsidR="007148BA" w:rsidRPr="00D53BD8" w:rsidRDefault="009B3AF8">
      <w:pPr>
        <w:snapToGrid w:val="0"/>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D53BD8" w:rsidRDefault="009B3AF8">
      <w:pPr>
        <w:snapToGrid w:val="0"/>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D53BD8" w:rsidRDefault="009B3AF8">
      <w:pPr>
        <w:snapToGrid w:val="0"/>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（三）按照&lt;财政部、司法部关于政府采购支持监狱企业发展有关问题的通知&gt;（财库</w:t>
      </w:r>
      <w:r w:rsidRPr="00D53BD8">
        <w:rPr>
          <w:rFonts w:ascii="华文细黑" w:eastAsia="华文细黑" w:hAnsi="华文细黑" w:cs="华文细黑" w:hint="eastAsia"/>
          <w:sz w:val="24"/>
          <w:szCs w:val="24"/>
        </w:rPr>
        <w:lastRenderedPageBreak/>
        <w:t>〔2014〕68号）的规定，落实支持监狱企业发展政策。</w:t>
      </w:r>
    </w:p>
    <w:p w:rsidR="007148BA" w:rsidRPr="00D53BD8" w:rsidRDefault="009B3AF8">
      <w:pPr>
        <w:pStyle w:val="3"/>
        <w:spacing w:before="0" w:after="0" w:line="380" w:lineRule="exact"/>
        <w:rPr>
          <w:rFonts w:ascii="华文细黑" w:eastAsia="华文细黑" w:hAnsi="华文细黑" w:cs="华文细黑"/>
          <w:sz w:val="24"/>
          <w:szCs w:val="24"/>
        </w:rPr>
      </w:pPr>
      <w:bookmarkStart w:id="25" w:name="_Toc517190712"/>
      <w:r w:rsidRPr="00D53BD8">
        <w:rPr>
          <w:rFonts w:ascii="华文细黑" w:eastAsia="华文细黑" w:hAnsi="华文细黑" w:cs="华文细黑" w:hint="eastAsia"/>
          <w:sz w:val="24"/>
          <w:szCs w:val="24"/>
        </w:rPr>
        <w:t>七、</w:t>
      </w:r>
      <w:bookmarkEnd w:id="9"/>
      <w:r w:rsidRPr="00D53BD8">
        <w:rPr>
          <w:rFonts w:ascii="华文细黑" w:eastAsia="华文细黑" w:hAnsi="华文细黑" w:cs="华文细黑" w:hint="eastAsia"/>
          <w:sz w:val="24"/>
          <w:szCs w:val="24"/>
        </w:rPr>
        <w:t>其它有关规定</w:t>
      </w:r>
      <w:bookmarkEnd w:id="25"/>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（三）同一合同项（分包）下的货物，制造商参与谈判的，不得再委托代理商参与谈判。</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（五）超过响应文件截止时间递交的响应文件，恕不接收。</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（六）谈判费用：无论谈判结果如何，供应商参与本项目谈判的所有费用均应由供应商自行承担。</w:t>
      </w:r>
    </w:p>
    <w:p w:rsidR="007148BA" w:rsidRPr="00D53BD8" w:rsidRDefault="009B3AF8">
      <w:pPr>
        <w:snapToGrid w:val="0"/>
        <w:spacing w:line="38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D53BD8" w:rsidRDefault="007148BA">
      <w:pPr>
        <w:snapToGrid w:val="0"/>
        <w:spacing w:line="380" w:lineRule="exact"/>
        <w:ind w:firstLineChars="150" w:firstLine="360"/>
        <w:rPr>
          <w:rFonts w:ascii="华文细黑" w:eastAsia="华文细黑" w:hAnsi="华文细黑" w:cs="华文细黑"/>
          <w:sz w:val="24"/>
          <w:szCs w:val="24"/>
        </w:rPr>
      </w:pPr>
    </w:p>
    <w:p w:rsidR="007148BA" w:rsidRPr="00D53BD8" w:rsidRDefault="009B3AF8">
      <w:pPr>
        <w:pStyle w:val="3"/>
        <w:spacing w:before="0" w:after="0" w:line="380" w:lineRule="exact"/>
        <w:rPr>
          <w:rFonts w:ascii="华文细黑" w:eastAsia="华文细黑" w:hAnsi="华文细黑" w:cs="华文细黑"/>
          <w:sz w:val="24"/>
          <w:szCs w:val="24"/>
        </w:rPr>
      </w:pPr>
      <w:bookmarkStart w:id="26" w:name="_Toc517190713"/>
      <w:r w:rsidRPr="00D53BD8">
        <w:rPr>
          <w:rFonts w:ascii="华文细黑" w:eastAsia="华文细黑" w:hAnsi="华文细黑" w:cs="华文细黑" w:hint="eastAsia"/>
          <w:sz w:val="24"/>
          <w:szCs w:val="24"/>
        </w:rPr>
        <w:t>八、联系方式</w:t>
      </w:r>
      <w:bookmarkEnd w:id="26"/>
    </w:p>
    <w:p w:rsidR="007148BA" w:rsidRPr="00D53BD8" w:rsidRDefault="009B3AF8">
      <w:pPr>
        <w:snapToGrid w:val="0"/>
        <w:spacing w:line="400" w:lineRule="exact"/>
        <w:ind w:firstLineChars="200" w:firstLine="480"/>
        <w:rPr>
          <w:rFonts w:ascii="华文细黑" w:eastAsia="华文细黑" w:hAnsi="华文细黑"/>
          <w:b/>
          <w:sz w:val="24"/>
          <w:szCs w:val="24"/>
        </w:rPr>
      </w:pPr>
      <w:bookmarkStart w:id="27" w:name="_Toc102227313"/>
      <w:r w:rsidRPr="00D53BD8">
        <w:rPr>
          <w:rFonts w:ascii="华文细黑" w:eastAsia="华文细黑" w:hAnsi="华文细黑" w:hint="eastAsia"/>
          <w:b/>
          <w:sz w:val="24"/>
          <w:szCs w:val="24"/>
        </w:rPr>
        <w:t>（一）采购人：四川外国语大学</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联系人：</w:t>
      </w:r>
      <w:r w:rsidR="00CF2188" w:rsidRPr="00D53BD8">
        <w:rPr>
          <w:rFonts w:ascii="华文细黑" w:eastAsia="华文细黑" w:hAnsi="华文细黑" w:cs="华文细黑" w:hint="eastAsia"/>
          <w:sz w:val="24"/>
          <w:szCs w:val="24"/>
        </w:rPr>
        <w:t>唐渝苗</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电  话：</w:t>
      </w:r>
      <w:r w:rsidRPr="00D53BD8">
        <w:rPr>
          <w:rFonts w:ascii="华文细黑" w:eastAsia="华文细黑" w:hAnsi="华文细黑" w:cs="华文细黑" w:hint="eastAsia"/>
          <w:sz w:val="24"/>
          <w:szCs w:val="24"/>
        </w:rPr>
        <w:t>13</w:t>
      </w:r>
      <w:r w:rsidR="00CF2188" w:rsidRPr="00D53BD8">
        <w:rPr>
          <w:rFonts w:ascii="华文细黑" w:eastAsia="华文细黑" w:hAnsi="华文细黑" w:cs="华文细黑" w:hint="eastAsia"/>
          <w:sz w:val="24"/>
          <w:szCs w:val="24"/>
        </w:rPr>
        <w:t>668088026</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地  址：重庆市沙坪坝区烈士墓壮志路33号</w:t>
      </w:r>
    </w:p>
    <w:p w:rsidR="007148BA" w:rsidRPr="00D53BD8" w:rsidRDefault="009B3AF8">
      <w:pPr>
        <w:snapToGrid w:val="0"/>
        <w:spacing w:line="400" w:lineRule="exact"/>
        <w:ind w:firstLineChars="200" w:firstLine="480"/>
        <w:rPr>
          <w:rFonts w:ascii="华文细黑" w:eastAsia="华文细黑" w:hAnsi="华文细黑"/>
          <w:b/>
          <w:sz w:val="24"/>
          <w:szCs w:val="24"/>
        </w:rPr>
      </w:pPr>
      <w:r w:rsidRPr="00D53BD8">
        <w:rPr>
          <w:rFonts w:ascii="华文细黑" w:eastAsia="华文细黑" w:hAnsi="华文细黑" w:hint="eastAsia"/>
          <w:b/>
          <w:sz w:val="24"/>
          <w:szCs w:val="24"/>
        </w:rPr>
        <w:t>（二）采购代理机构：四川外国语大学</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联系人：张祖锐</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邮  编：400031</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电  话：023-65385008</w:t>
      </w:r>
    </w:p>
    <w:p w:rsidR="007148BA" w:rsidRPr="00D53BD8" w:rsidRDefault="009B3AF8">
      <w:pPr>
        <w:snapToGrid w:val="0"/>
        <w:spacing w:line="400" w:lineRule="exact"/>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地  址：重庆市沙坪坝区烈士墓壮志路33号</w:t>
      </w:r>
    </w:p>
    <w:p w:rsidR="007148BA" w:rsidRPr="00D53BD8" w:rsidRDefault="007148BA">
      <w:pPr>
        <w:snapToGrid w:val="0"/>
        <w:spacing w:line="380" w:lineRule="exact"/>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7148BA">
      <w:pPr>
        <w:snapToGrid w:val="0"/>
        <w:spacing w:line="380" w:lineRule="exact"/>
        <w:ind w:firstLineChars="200" w:firstLine="480"/>
        <w:rPr>
          <w:rFonts w:ascii="华文细黑" w:eastAsia="华文细黑" w:hAnsi="华文细黑" w:cs="华文细黑"/>
          <w:sz w:val="24"/>
          <w:szCs w:val="24"/>
        </w:rPr>
      </w:pPr>
    </w:p>
    <w:p w:rsidR="007148BA" w:rsidRPr="00D53BD8" w:rsidRDefault="009B3AF8">
      <w:pPr>
        <w:pStyle w:val="2"/>
        <w:spacing w:line="360" w:lineRule="auto"/>
        <w:jc w:val="center"/>
        <w:rPr>
          <w:rFonts w:ascii="华文细黑" w:eastAsia="华文细黑" w:hAnsi="华文细黑" w:cs="华文细黑"/>
          <w:b w:val="0"/>
          <w:szCs w:val="30"/>
        </w:rPr>
      </w:pPr>
      <w:bookmarkStart w:id="28" w:name="_Toc517190714"/>
      <w:r w:rsidRPr="00D53BD8">
        <w:rPr>
          <w:rFonts w:ascii="华文细黑" w:eastAsia="华文细黑" w:hAnsi="华文细黑" w:cs="华文细黑" w:hint="eastAsia"/>
          <w:b w:val="0"/>
          <w:sz w:val="36"/>
          <w:szCs w:val="30"/>
        </w:rPr>
        <w:lastRenderedPageBreak/>
        <w:t>第二篇  供应商须知</w:t>
      </w:r>
      <w:bookmarkEnd w:id="27"/>
      <w:bookmarkEnd w:id="28"/>
    </w:p>
    <w:p w:rsidR="007148BA" w:rsidRPr="00D53BD8" w:rsidRDefault="009B3AF8">
      <w:pPr>
        <w:pStyle w:val="3"/>
        <w:spacing w:before="0" w:after="0" w:line="440" w:lineRule="exact"/>
        <w:rPr>
          <w:rFonts w:ascii="华文细黑" w:eastAsia="华文细黑" w:hAnsi="华文细黑" w:cs="华文细黑"/>
          <w:sz w:val="24"/>
          <w:szCs w:val="24"/>
        </w:rPr>
      </w:pPr>
      <w:bookmarkStart w:id="29" w:name="_Toc342913389"/>
      <w:bookmarkStart w:id="30" w:name="_Toc517190715"/>
      <w:r w:rsidRPr="00D53BD8">
        <w:rPr>
          <w:rFonts w:ascii="华文细黑" w:eastAsia="华文细黑" w:hAnsi="华文细黑" w:cs="华文细黑" w:hint="eastAsia"/>
          <w:sz w:val="24"/>
          <w:szCs w:val="24"/>
        </w:rPr>
        <w:t>一、谈判费用</w:t>
      </w:r>
      <w:bookmarkEnd w:id="29"/>
      <w:bookmarkEnd w:id="30"/>
    </w:p>
    <w:p w:rsidR="007148BA" w:rsidRPr="00D53BD8" w:rsidRDefault="009B3AF8">
      <w:pPr>
        <w:pStyle w:val="1a"/>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D53BD8" w:rsidRDefault="009B3AF8">
      <w:pPr>
        <w:pStyle w:val="3"/>
        <w:tabs>
          <w:tab w:val="left" w:pos="2640"/>
        </w:tabs>
        <w:spacing w:before="0" w:after="0" w:line="400" w:lineRule="exact"/>
        <w:rPr>
          <w:rFonts w:ascii="华文细黑" w:eastAsia="华文细黑" w:hAnsi="华文细黑" w:cs="华文细黑"/>
          <w:sz w:val="24"/>
          <w:szCs w:val="24"/>
        </w:rPr>
      </w:pPr>
      <w:bookmarkStart w:id="31" w:name="_Toc342913391"/>
      <w:bookmarkStart w:id="32" w:name="_Toc517190716"/>
      <w:r w:rsidRPr="00D53BD8">
        <w:rPr>
          <w:rFonts w:ascii="华文细黑" w:eastAsia="华文细黑" w:hAnsi="华文细黑" w:cs="华文细黑" w:hint="eastAsia"/>
          <w:sz w:val="24"/>
          <w:szCs w:val="24"/>
        </w:rPr>
        <w:t>二、竞争性谈判文件</w:t>
      </w:r>
      <w:bookmarkEnd w:id="31"/>
      <w:bookmarkEnd w:id="32"/>
      <w:r w:rsidRPr="00D53BD8">
        <w:rPr>
          <w:rFonts w:ascii="华文细黑" w:eastAsia="华文细黑" w:hAnsi="华文细黑" w:cs="华文细黑" w:hint="eastAsia"/>
          <w:sz w:val="24"/>
          <w:szCs w:val="24"/>
        </w:rPr>
        <w:tab/>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（三）竞争性谈判文件的解释</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33" w:name="_Toc318159780"/>
      <w:bookmarkStart w:id="34" w:name="_Toc318166429"/>
      <w:bookmarkStart w:id="35" w:name="_Toc318159349"/>
      <w:bookmarkStart w:id="36" w:name="_Toc318159160"/>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D53BD8" w:rsidRDefault="009B3AF8">
      <w:pPr>
        <w:pStyle w:val="3"/>
        <w:spacing w:before="0" w:after="0" w:line="400" w:lineRule="exact"/>
        <w:rPr>
          <w:rFonts w:ascii="华文细黑" w:eastAsia="华文细黑" w:hAnsi="华文细黑" w:cs="华文细黑"/>
          <w:sz w:val="24"/>
          <w:szCs w:val="24"/>
        </w:rPr>
      </w:pPr>
      <w:bookmarkStart w:id="37" w:name="_Toc179714297"/>
      <w:bookmarkStart w:id="38" w:name="_Toc517190717"/>
      <w:bookmarkStart w:id="39" w:name="_Toc102227318"/>
      <w:bookmarkStart w:id="40" w:name="_Toc342913392"/>
      <w:bookmarkEnd w:id="33"/>
      <w:bookmarkEnd w:id="34"/>
      <w:bookmarkEnd w:id="35"/>
      <w:bookmarkEnd w:id="36"/>
      <w:r w:rsidRPr="00D53BD8">
        <w:rPr>
          <w:rFonts w:ascii="华文细黑" w:eastAsia="华文细黑" w:hAnsi="华文细黑" w:cs="华文细黑" w:hint="eastAsia"/>
          <w:sz w:val="24"/>
          <w:szCs w:val="24"/>
        </w:rPr>
        <w:t>三、谈判要求</w:t>
      </w:r>
      <w:bookmarkEnd w:id="37"/>
      <w:bookmarkEnd w:id="38"/>
      <w:bookmarkEnd w:id="39"/>
      <w:bookmarkEnd w:id="40"/>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（一）响应文件</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1.响应文件组成</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2.联合体</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2.1两个以上供应商可以组成一个联合体，以一个供应商的身份共同参与谈判。</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2.2以联合体形式参加谈判的，联合体各方均应满足谈判资格要求（详见“第一篇”）</w:t>
      </w:r>
      <w:r w:rsidRPr="00D53BD8">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2.4</w:t>
      </w:r>
      <w:r w:rsidRPr="00D53BD8">
        <w:rPr>
          <w:rFonts w:ascii="华文细黑" w:eastAsia="华文细黑" w:hAnsi="华文细黑" w:cs="华文细黑" w:hint="eastAsia"/>
          <w:sz w:val="24"/>
        </w:rPr>
        <w:t>以联合体形式参加政府采购活动的，联合体各方不得再单独参加或者与其他供应商</w:t>
      </w:r>
      <w:r w:rsidRPr="00D53BD8">
        <w:rPr>
          <w:rFonts w:ascii="华文细黑" w:eastAsia="华文细黑" w:hAnsi="华文细黑" w:cs="华文细黑" w:hint="eastAsia"/>
          <w:sz w:val="24"/>
        </w:rPr>
        <w:lastRenderedPageBreak/>
        <w:t>另外组成联合体参加同一合同项下的政府采购活动。</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2.6联合体业绩计算，按照共同联合协议分工认定。</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D53BD8">
        <w:rPr>
          <w:rFonts w:ascii="华文细黑" w:eastAsia="华文细黑" w:hAnsi="华文细黑" w:cs="华文细黑" w:hint="eastAsia"/>
          <w:b/>
          <w:sz w:val="24"/>
          <w:szCs w:val="24"/>
        </w:rPr>
        <w:t>网页打印件应显示查询时间；若网页打印件未显示查询时间，供应商应自行标注查询时间</w:t>
      </w:r>
      <w:r w:rsidRPr="00D53BD8">
        <w:rPr>
          <w:rFonts w:ascii="华文细黑" w:eastAsia="华文细黑" w:hAnsi="华文细黑" w:cs="华文细黑" w:hint="eastAsia"/>
          <w:sz w:val="24"/>
          <w:szCs w:val="24"/>
        </w:rPr>
        <w:t>）</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3.谈判有效期：响应文件及有关承诺文件有效期为谈判开始时间起90天。</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（二）保证金：</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1.供应商提交保证金金额和方式详见“</w:t>
      </w:r>
      <w:r w:rsidRPr="00D53BD8">
        <w:rPr>
          <w:rFonts w:ascii="华文细黑" w:eastAsia="华文细黑" w:hAnsi="华文细黑" w:cs="华文细黑" w:hint="eastAsia"/>
          <w:b/>
          <w:sz w:val="24"/>
          <w:szCs w:val="24"/>
          <w:u w:val="single"/>
        </w:rPr>
        <w:t>第一篇  五、保证金”</w:t>
      </w:r>
      <w:r w:rsidRPr="00D53BD8">
        <w:rPr>
          <w:rFonts w:ascii="华文细黑" w:eastAsia="华文细黑" w:hAnsi="华文细黑" w:cs="华文细黑" w:hint="eastAsia"/>
          <w:sz w:val="24"/>
          <w:szCs w:val="24"/>
        </w:rPr>
        <w:t>；</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2.发生以下情况之一者，保证金不予退还：</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2.1供应商在提交响应文件截止时间后撤回响应文件的；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2.2供应商在响应文件中提供虚假材料的；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2.3除因不可抗力或竞争性谈判文件认可的情形以外，成交供应商不与采购人签订合同的；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2.4供应商与采购人、其他供应商或者采购代理机构恶意串通的；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（三）报价要求</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（四）修正错误</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（五）提交响应文件的份数和签署</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1.响应文件一式三份，其中正本一份，副本二份，副本可为正本的复印件，应与正本</w:t>
      </w:r>
      <w:r w:rsidRPr="00D53BD8">
        <w:rPr>
          <w:rFonts w:ascii="华文细黑" w:eastAsia="华文细黑" w:hAnsi="华文细黑" w:cs="华文细黑" w:hint="eastAsia"/>
          <w:sz w:val="24"/>
          <w:szCs w:val="24"/>
        </w:rPr>
        <w:lastRenderedPageBreak/>
        <w:t>一致，如出现不一致情况以正本为准。</w:t>
      </w:r>
    </w:p>
    <w:p w:rsidR="007148BA" w:rsidRPr="00D53BD8" w:rsidRDefault="009B3AF8">
      <w:pPr>
        <w:snapToGrid w:val="0"/>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szCs w:val="24"/>
        </w:rPr>
        <w:t>2.</w:t>
      </w:r>
      <w:r w:rsidRPr="00D53BD8">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D53BD8" w:rsidRDefault="009B3AF8">
      <w:pPr>
        <w:snapToGrid w:val="0"/>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D53BD8" w:rsidRDefault="009B3AF8">
      <w:pPr>
        <w:snapToGrid w:val="0"/>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4.电报、电话、传真形式的响应文件概不接受。</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（六）响应文件的递交</w:t>
      </w:r>
    </w:p>
    <w:p w:rsidR="007148BA" w:rsidRPr="00D53BD8" w:rsidRDefault="009B3AF8">
      <w:pPr>
        <w:pStyle w:val="ae"/>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1.响应文件的密封与标记</w:t>
      </w:r>
    </w:p>
    <w:p w:rsidR="007148BA" w:rsidRPr="00D53BD8" w:rsidRDefault="009B3AF8">
      <w:pPr>
        <w:pStyle w:val="ae"/>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D53BD8" w:rsidRDefault="009B3AF8">
      <w:pPr>
        <w:pStyle w:val="ae"/>
        <w:spacing w:line="4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1.2封套的封口处应加盖供应商公章或由法定代表人授权代表签字。</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rPr>
        <w:t>2.如果未按上述规定进行密封和标记，采购人对响应文件误投、丢失或提前拆封不负责任</w:t>
      </w:r>
      <w:r w:rsidRPr="00D53BD8">
        <w:rPr>
          <w:rFonts w:ascii="华文细黑" w:eastAsia="华文细黑" w:hAnsi="华文细黑" w:cs="华文细黑" w:hint="eastAsia"/>
          <w:sz w:val="24"/>
          <w:szCs w:val="24"/>
        </w:rPr>
        <w:t>。</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（七）响应文件语言：简体中文</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（八）供应商参与人员</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（九）无效谈判</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供应商发生以下条款情况之一者，视为无效谈判，其响应文件将被拒绝：</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1.供应商不符合规定的基本资格条件或特定资格条件的；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2.供应商的法定代表人或其授权代表未参加谈判；</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3.供应商未在保证金到账截止时间前提交足额保证金的；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4.供应商所提交的响应文件不按规定签字、盖章的；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5.供应商的最后报价超过采购预算的；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6.供应商响应文件内容有与国家现行法律法规相违背的内容，或附有采购人无法接受条件的。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9.同一合同项（分包）下的货物，制造商参与谈判的，再委托代理商参与谈判的；</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7148BA" w:rsidRPr="00D53BD8" w:rsidRDefault="009B3AF8">
      <w:pPr>
        <w:pStyle w:val="3"/>
        <w:spacing w:before="0" w:after="0" w:line="400" w:lineRule="exact"/>
        <w:rPr>
          <w:rFonts w:ascii="华文细黑" w:eastAsia="华文细黑" w:hAnsi="华文细黑" w:cs="华文细黑"/>
          <w:sz w:val="24"/>
          <w:szCs w:val="24"/>
        </w:rPr>
      </w:pPr>
      <w:bookmarkStart w:id="41" w:name="_Toc102227319"/>
      <w:bookmarkStart w:id="42" w:name="_Toc342913393"/>
      <w:bookmarkStart w:id="43" w:name="_Toc179714298"/>
      <w:bookmarkStart w:id="44" w:name="_Toc517190718"/>
      <w:r w:rsidRPr="00D53BD8">
        <w:rPr>
          <w:rFonts w:ascii="华文细黑" w:eastAsia="华文细黑" w:hAnsi="华文细黑" w:cs="华文细黑" w:hint="eastAsia"/>
          <w:sz w:val="24"/>
          <w:szCs w:val="24"/>
        </w:rPr>
        <w:t>四、谈判程序</w:t>
      </w:r>
      <w:bookmarkEnd w:id="41"/>
      <w:bookmarkEnd w:id="42"/>
      <w:bookmarkEnd w:id="43"/>
      <w:bookmarkEnd w:id="44"/>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（一）谈判按竞争性谈判文件规定的时间和地点进行。供应商须有法定代表人或其授权</w:t>
      </w:r>
      <w:r w:rsidRPr="00D53BD8">
        <w:rPr>
          <w:rFonts w:ascii="华文细黑" w:eastAsia="华文细黑" w:hAnsi="华文细黑" w:cs="华文细黑" w:hint="eastAsia"/>
          <w:sz w:val="24"/>
          <w:szCs w:val="24"/>
        </w:rPr>
        <w:lastRenderedPageBreak/>
        <w:t>代表参加并签到。</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D53BD8" w:rsidRDefault="009B3AF8">
      <w:pPr>
        <w:snapToGrid w:val="0"/>
        <w:spacing w:line="400" w:lineRule="exact"/>
        <w:ind w:firstLineChars="200" w:firstLine="480"/>
        <w:rPr>
          <w:rFonts w:ascii="华文细黑" w:eastAsia="华文细黑" w:hAnsi="华文细黑" w:cs="华文细黑"/>
          <w:kern w:val="0"/>
          <w:sz w:val="24"/>
          <w:szCs w:val="24"/>
        </w:rPr>
      </w:pPr>
      <w:r w:rsidRPr="00D53BD8">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D53BD8">
        <w:tc>
          <w:tcPr>
            <w:tcW w:w="676" w:type="dxa"/>
            <w:vAlign w:val="center"/>
          </w:tcPr>
          <w:p w:rsidR="007148BA" w:rsidRPr="00D53BD8" w:rsidRDefault="009B3AF8">
            <w:pPr>
              <w:spacing w:line="240" w:lineRule="exact"/>
              <w:jc w:val="center"/>
              <w:rPr>
                <w:rFonts w:ascii="方正仿宋_GBK" w:eastAsia="方正仿宋_GBK" w:hAnsi="仿宋" w:cs="宋体"/>
                <w:b/>
                <w:kern w:val="0"/>
                <w:sz w:val="21"/>
                <w:szCs w:val="21"/>
              </w:rPr>
            </w:pPr>
            <w:r w:rsidRPr="00D53BD8">
              <w:rPr>
                <w:rFonts w:ascii="方正仿宋_GBK" w:eastAsia="方正仿宋_GBK" w:hAnsi="仿宋" w:cs="宋体" w:hint="eastAsia"/>
                <w:b/>
                <w:kern w:val="0"/>
                <w:sz w:val="21"/>
                <w:szCs w:val="21"/>
              </w:rPr>
              <w:t>序号</w:t>
            </w:r>
          </w:p>
        </w:tc>
        <w:tc>
          <w:tcPr>
            <w:tcW w:w="4961" w:type="dxa"/>
            <w:gridSpan w:val="2"/>
            <w:vAlign w:val="center"/>
          </w:tcPr>
          <w:p w:rsidR="007148BA" w:rsidRPr="00D53BD8" w:rsidRDefault="009B3AF8">
            <w:pPr>
              <w:spacing w:line="240" w:lineRule="exact"/>
              <w:jc w:val="center"/>
              <w:rPr>
                <w:rFonts w:ascii="方正仿宋_GBK" w:eastAsia="方正仿宋_GBK" w:hAnsi="仿宋" w:cs="宋体"/>
                <w:b/>
                <w:kern w:val="0"/>
                <w:sz w:val="21"/>
                <w:szCs w:val="21"/>
              </w:rPr>
            </w:pPr>
            <w:r w:rsidRPr="00D53BD8">
              <w:rPr>
                <w:rFonts w:ascii="方正仿宋_GBK" w:eastAsia="方正仿宋_GBK" w:hAnsi="仿宋" w:cs="宋体" w:hint="eastAsia"/>
                <w:b/>
                <w:kern w:val="0"/>
                <w:sz w:val="21"/>
                <w:szCs w:val="21"/>
              </w:rPr>
              <w:t>检查因素</w:t>
            </w:r>
          </w:p>
        </w:tc>
        <w:tc>
          <w:tcPr>
            <w:tcW w:w="3991" w:type="dxa"/>
            <w:vAlign w:val="center"/>
          </w:tcPr>
          <w:p w:rsidR="007148BA" w:rsidRPr="00D53BD8" w:rsidRDefault="009B3AF8">
            <w:pPr>
              <w:spacing w:line="240" w:lineRule="exact"/>
              <w:jc w:val="center"/>
              <w:rPr>
                <w:rFonts w:ascii="方正仿宋_GBK" w:eastAsia="方正仿宋_GBK" w:hAnsi="仿宋" w:cs="宋体"/>
                <w:b/>
                <w:kern w:val="0"/>
                <w:sz w:val="21"/>
                <w:szCs w:val="21"/>
              </w:rPr>
            </w:pPr>
            <w:r w:rsidRPr="00D53BD8">
              <w:rPr>
                <w:rFonts w:ascii="方正仿宋_GBK" w:eastAsia="方正仿宋_GBK" w:hAnsi="仿宋" w:cs="宋体" w:hint="eastAsia"/>
                <w:b/>
                <w:kern w:val="0"/>
                <w:sz w:val="21"/>
                <w:szCs w:val="21"/>
              </w:rPr>
              <w:t>检查内容</w:t>
            </w:r>
          </w:p>
        </w:tc>
      </w:tr>
      <w:tr w:rsidR="007148BA" w:rsidRPr="00D53BD8">
        <w:tc>
          <w:tcPr>
            <w:tcW w:w="676" w:type="dxa"/>
            <w:vMerge w:val="restart"/>
            <w:vAlign w:val="center"/>
          </w:tcPr>
          <w:p w:rsidR="007148BA" w:rsidRPr="00D53BD8" w:rsidRDefault="009B3AF8">
            <w:pPr>
              <w:spacing w:line="240" w:lineRule="exact"/>
              <w:jc w:val="center"/>
              <w:rPr>
                <w:rFonts w:ascii="方正仿宋_GBK" w:eastAsia="方正仿宋_GBK" w:hAnsi="仿宋"/>
                <w:sz w:val="21"/>
                <w:szCs w:val="21"/>
              </w:rPr>
            </w:pPr>
            <w:r w:rsidRPr="00D53BD8">
              <w:rPr>
                <w:rFonts w:ascii="方正仿宋_GBK" w:eastAsia="方正仿宋_GBK" w:hAnsi="仿宋" w:hint="eastAsia"/>
                <w:sz w:val="21"/>
                <w:szCs w:val="21"/>
              </w:rPr>
              <w:t>1</w:t>
            </w:r>
          </w:p>
        </w:tc>
        <w:tc>
          <w:tcPr>
            <w:tcW w:w="425" w:type="dxa"/>
            <w:vMerge w:val="restart"/>
            <w:vAlign w:val="center"/>
          </w:tcPr>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供</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应</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商</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基</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本</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资</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格</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条</w:t>
            </w:r>
          </w:p>
          <w:p w:rsidR="007148BA" w:rsidRPr="00D53BD8" w:rsidRDefault="009B3AF8">
            <w:pPr>
              <w:spacing w:line="240" w:lineRule="exact"/>
              <w:jc w:val="center"/>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件</w:t>
            </w:r>
          </w:p>
        </w:tc>
        <w:tc>
          <w:tcPr>
            <w:tcW w:w="4536"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（1）具有独立承担民事责任的能力</w:t>
            </w:r>
          </w:p>
        </w:tc>
        <w:tc>
          <w:tcPr>
            <w:tcW w:w="3991"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98216B" w:rsidRPr="00D53BD8">
              <w:rPr>
                <w:rFonts w:ascii="方正仿宋_GBK" w:eastAsia="方正仿宋_GBK" w:hAnsi="宋体" w:cs="宋体" w:hint="eastAsia"/>
                <w:kern w:val="0"/>
                <w:sz w:val="24"/>
                <w:szCs w:val="24"/>
              </w:rPr>
              <w:fldChar w:fldCharType="begin"/>
            </w:r>
            <w:r w:rsidRPr="00D53BD8">
              <w:rPr>
                <w:rFonts w:ascii="方正仿宋_GBK" w:eastAsia="方正仿宋_GBK" w:hAnsi="宋体" w:cs="宋体" w:hint="eastAsia"/>
                <w:kern w:val="0"/>
                <w:sz w:val="24"/>
                <w:szCs w:val="24"/>
              </w:rPr>
              <w:instrText xml:space="preserve"> eq \o\ac(○,</w:instrText>
            </w:r>
            <w:r w:rsidRPr="00D53BD8">
              <w:rPr>
                <w:rFonts w:ascii="方正仿宋_GBK" w:eastAsia="方正仿宋_GBK" w:hAnsi="宋体" w:cs="宋体" w:hint="eastAsia"/>
                <w:kern w:val="0"/>
                <w:position w:val="3"/>
                <w:sz w:val="16"/>
                <w:szCs w:val="24"/>
              </w:rPr>
              <w:instrText>1</w:instrText>
            </w:r>
            <w:r w:rsidRPr="00D53BD8">
              <w:rPr>
                <w:rFonts w:ascii="方正仿宋_GBK" w:eastAsia="方正仿宋_GBK" w:hAnsi="宋体" w:cs="宋体" w:hint="eastAsia"/>
                <w:kern w:val="0"/>
                <w:sz w:val="24"/>
                <w:szCs w:val="24"/>
              </w:rPr>
              <w:instrText>)</w:instrText>
            </w:r>
            <w:r w:rsidR="0098216B" w:rsidRPr="00D53BD8">
              <w:rPr>
                <w:rFonts w:ascii="方正仿宋_GBK" w:eastAsia="方正仿宋_GBK" w:hAnsi="宋体" w:cs="宋体" w:hint="eastAsia"/>
                <w:kern w:val="0"/>
                <w:sz w:val="24"/>
                <w:szCs w:val="24"/>
              </w:rPr>
              <w:fldChar w:fldCharType="end"/>
            </w:r>
            <w:r w:rsidRPr="00D53BD8">
              <w:rPr>
                <w:rFonts w:ascii="方正仿宋_GBK" w:eastAsia="方正仿宋_GBK" w:hAnsi="仿宋" w:hint="eastAsia"/>
                <w:sz w:val="21"/>
                <w:szCs w:val="21"/>
              </w:rPr>
              <w:t xml:space="preserve">）； </w:t>
            </w:r>
          </w:p>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供应商法定代表人身份证明和法定代表人授权代表委托书。</w:t>
            </w:r>
          </w:p>
        </w:tc>
      </w:tr>
      <w:tr w:rsidR="007148BA" w:rsidRPr="00D53BD8">
        <w:tc>
          <w:tcPr>
            <w:tcW w:w="676" w:type="dxa"/>
            <w:vMerge/>
            <w:vAlign w:val="center"/>
          </w:tcPr>
          <w:p w:rsidR="007148BA" w:rsidRPr="00D53BD8"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D53BD8"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cs="仿宋_GB2312" w:hint="eastAsia"/>
                <w:sz w:val="21"/>
                <w:szCs w:val="21"/>
                <w:lang w:val="zh-CN"/>
              </w:rPr>
              <w:t>（2）</w:t>
            </w:r>
            <w:r w:rsidRPr="00D53BD8">
              <w:rPr>
                <w:rFonts w:ascii="方正仿宋_GBK" w:eastAsia="方正仿宋_GBK" w:hAnsi="仿宋" w:hint="eastAsia"/>
                <w:sz w:val="21"/>
                <w:szCs w:val="21"/>
              </w:rPr>
              <w:t>具有良好的商业信誉和健全的财务会计制度</w:t>
            </w:r>
          </w:p>
        </w:tc>
        <w:tc>
          <w:tcPr>
            <w:tcW w:w="3991"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D53BD8">
        <w:tc>
          <w:tcPr>
            <w:tcW w:w="676" w:type="dxa"/>
            <w:vMerge/>
            <w:vAlign w:val="center"/>
          </w:tcPr>
          <w:p w:rsidR="007148BA" w:rsidRPr="00D53BD8"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D53BD8"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D53BD8" w:rsidRDefault="009B3AF8">
            <w:pPr>
              <w:spacing w:line="240" w:lineRule="exact"/>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供应商提供书面声明或相关证明材料（见格式文件）</w:t>
            </w:r>
          </w:p>
        </w:tc>
      </w:tr>
      <w:tr w:rsidR="007148BA" w:rsidRPr="00D53BD8">
        <w:tc>
          <w:tcPr>
            <w:tcW w:w="676" w:type="dxa"/>
            <w:vMerge/>
            <w:vAlign w:val="center"/>
          </w:tcPr>
          <w:p w:rsidR="007148BA" w:rsidRPr="00D53BD8"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D53BD8"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D53BD8" w:rsidRDefault="009B3AF8">
            <w:pPr>
              <w:spacing w:line="240" w:lineRule="exact"/>
              <w:rPr>
                <w:rFonts w:ascii="方正仿宋_GBK" w:eastAsia="方正仿宋_GBK" w:hAnsi="仿宋" w:cs="仿宋_GB2312"/>
                <w:sz w:val="21"/>
                <w:szCs w:val="21"/>
                <w:lang w:val="zh-CN"/>
              </w:rPr>
            </w:pPr>
            <w:r w:rsidRPr="00D53BD8">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1.税务登记证（副本）复印件（注</w:t>
            </w:r>
            <w:r w:rsidR="0098216B" w:rsidRPr="00D53BD8">
              <w:rPr>
                <w:rFonts w:ascii="方正仿宋_GBK" w:eastAsia="方正仿宋_GBK" w:hAnsi="宋体" w:cs="宋体" w:hint="eastAsia"/>
                <w:kern w:val="0"/>
                <w:sz w:val="24"/>
                <w:szCs w:val="24"/>
              </w:rPr>
              <w:fldChar w:fldCharType="begin"/>
            </w:r>
            <w:r w:rsidRPr="00D53BD8">
              <w:rPr>
                <w:rFonts w:ascii="方正仿宋_GBK" w:eastAsia="方正仿宋_GBK" w:hAnsi="宋体" w:cs="宋体" w:hint="eastAsia"/>
                <w:kern w:val="0"/>
                <w:sz w:val="24"/>
                <w:szCs w:val="24"/>
              </w:rPr>
              <w:instrText xml:space="preserve"> eq \o\ac(○,</w:instrText>
            </w:r>
            <w:r w:rsidRPr="00D53BD8">
              <w:rPr>
                <w:rFonts w:ascii="方正仿宋_GBK" w:eastAsia="方正仿宋_GBK" w:hAnsi="宋体" w:cs="宋体" w:hint="eastAsia"/>
                <w:kern w:val="0"/>
                <w:position w:val="3"/>
                <w:sz w:val="16"/>
                <w:szCs w:val="24"/>
              </w:rPr>
              <w:instrText>1</w:instrText>
            </w:r>
            <w:r w:rsidRPr="00D53BD8">
              <w:rPr>
                <w:rFonts w:ascii="方正仿宋_GBK" w:eastAsia="方正仿宋_GBK" w:hAnsi="宋体" w:cs="宋体" w:hint="eastAsia"/>
                <w:kern w:val="0"/>
                <w:sz w:val="24"/>
                <w:szCs w:val="24"/>
              </w:rPr>
              <w:instrText>)</w:instrText>
            </w:r>
            <w:r w:rsidR="0098216B" w:rsidRPr="00D53BD8">
              <w:rPr>
                <w:rFonts w:ascii="方正仿宋_GBK" w:eastAsia="方正仿宋_GBK" w:hAnsi="宋体" w:cs="宋体" w:hint="eastAsia"/>
                <w:kern w:val="0"/>
                <w:sz w:val="24"/>
                <w:szCs w:val="24"/>
              </w:rPr>
              <w:fldChar w:fldCharType="end"/>
            </w:r>
            <w:r w:rsidRPr="00D53BD8">
              <w:rPr>
                <w:rFonts w:ascii="方正仿宋_GBK" w:eastAsia="方正仿宋_GBK" w:hAnsi="仿宋" w:hint="eastAsia"/>
                <w:sz w:val="21"/>
                <w:szCs w:val="21"/>
              </w:rPr>
              <w:t>）</w:t>
            </w:r>
          </w:p>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2.缴纳社会保障金的证明材料复印件（缴纳社会保障金的证明材料指：社会保险登记证（注</w:t>
            </w:r>
            <w:r w:rsidR="0098216B" w:rsidRPr="00D53BD8">
              <w:rPr>
                <w:rFonts w:ascii="方正仿宋_GBK" w:eastAsia="方正仿宋_GBK" w:hAnsi="宋体" w:cs="宋体" w:hint="eastAsia"/>
                <w:kern w:val="0"/>
                <w:sz w:val="24"/>
                <w:szCs w:val="24"/>
              </w:rPr>
              <w:fldChar w:fldCharType="begin"/>
            </w:r>
            <w:r w:rsidRPr="00D53BD8">
              <w:rPr>
                <w:rFonts w:ascii="方正仿宋_GBK" w:eastAsia="方正仿宋_GBK" w:hAnsi="宋体" w:cs="宋体" w:hint="eastAsia"/>
                <w:kern w:val="0"/>
                <w:sz w:val="24"/>
                <w:szCs w:val="24"/>
              </w:rPr>
              <w:instrText xml:space="preserve"> eq \o\ac(○,</w:instrText>
            </w:r>
            <w:r w:rsidRPr="00D53BD8">
              <w:rPr>
                <w:rFonts w:ascii="方正仿宋_GBK" w:eastAsia="方正仿宋_GBK" w:hAnsi="宋体" w:cs="宋体" w:hint="eastAsia"/>
                <w:kern w:val="0"/>
                <w:position w:val="3"/>
                <w:sz w:val="16"/>
                <w:szCs w:val="24"/>
              </w:rPr>
              <w:instrText>1</w:instrText>
            </w:r>
            <w:r w:rsidRPr="00D53BD8">
              <w:rPr>
                <w:rFonts w:ascii="方正仿宋_GBK" w:eastAsia="方正仿宋_GBK" w:hAnsi="宋体" w:cs="宋体" w:hint="eastAsia"/>
                <w:kern w:val="0"/>
                <w:sz w:val="24"/>
                <w:szCs w:val="24"/>
              </w:rPr>
              <w:instrText>)</w:instrText>
            </w:r>
            <w:r w:rsidR="0098216B" w:rsidRPr="00D53BD8">
              <w:rPr>
                <w:rFonts w:ascii="方正仿宋_GBK" w:eastAsia="方正仿宋_GBK" w:hAnsi="宋体" w:cs="宋体" w:hint="eastAsia"/>
                <w:kern w:val="0"/>
                <w:sz w:val="24"/>
                <w:szCs w:val="24"/>
              </w:rPr>
              <w:fldChar w:fldCharType="end"/>
            </w:r>
            <w:r w:rsidRPr="00D53BD8">
              <w:rPr>
                <w:rFonts w:ascii="方正仿宋_GBK" w:eastAsia="方正仿宋_GBK" w:hAnsi="仿宋" w:hint="eastAsia"/>
                <w:sz w:val="21"/>
                <w:szCs w:val="21"/>
              </w:rPr>
              <w:t>）或缴纳社会保险的凭据（专用收据或社会保险缴纳清单）。</w:t>
            </w:r>
          </w:p>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3.依法免税或不需要缴纳社会保障资金的供应商，应提供相应文件证明其依法免税或不需要缴纳社会保障资金</w:t>
            </w:r>
            <w:r w:rsidRPr="00D53BD8">
              <w:rPr>
                <w:rFonts w:ascii="方正仿宋_GBK" w:eastAsia="方正仿宋_GBK" w:hAnsi="仿宋"/>
                <w:sz w:val="21"/>
                <w:szCs w:val="21"/>
              </w:rPr>
              <w:t>）</w:t>
            </w:r>
            <w:r w:rsidRPr="00D53BD8">
              <w:rPr>
                <w:rFonts w:ascii="方正仿宋_GBK" w:eastAsia="方正仿宋_GBK" w:hAnsi="仿宋" w:hint="eastAsia"/>
                <w:sz w:val="21"/>
                <w:szCs w:val="21"/>
              </w:rPr>
              <w:t>。</w:t>
            </w:r>
          </w:p>
        </w:tc>
      </w:tr>
      <w:tr w:rsidR="007148BA" w:rsidRPr="00D53BD8">
        <w:tc>
          <w:tcPr>
            <w:tcW w:w="676" w:type="dxa"/>
            <w:vMerge/>
            <w:vAlign w:val="center"/>
          </w:tcPr>
          <w:p w:rsidR="007148BA" w:rsidRPr="00D53BD8"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D53BD8"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D53BD8" w:rsidRDefault="009B3AF8">
            <w:pPr>
              <w:spacing w:line="240" w:lineRule="exact"/>
              <w:rPr>
                <w:rFonts w:ascii="方正仿宋_GBK" w:eastAsia="方正仿宋_GBK" w:hAnsi="仿宋" w:cs="仿宋_GB2312"/>
                <w:sz w:val="21"/>
                <w:szCs w:val="21"/>
                <w:lang w:val="zh-CN"/>
              </w:rPr>
            </w:pPr>
            <w:r w:rsidRPr="00D53BD8">
              <w:rPr>
                <w:rFonts w:ascii="方正仿宋_GBK" w:eastAsia="方正仿宋_GBK" w:hAnsi="仿宋" w:hint="eastAsia"/>
                <w:sz w:val="21"/>
                <w:szCs w:val="21"/>
              </w:rPr>
              <w:t>（5）参加政府采购活动前三年内，在经营活动中没有重大违法记录（注</w:t>
            </w:r>
            <w:r w:rsidR="0098216B" w:rsidRPr="00D53BD8">
              <w:rPr>
                <w:rFonts w:ascii="方正仿宋_GBK" w:eastAsia="方正仿宋_GBK" w:hAnsi="宋体" w:cs="宋体" w:hint="eastAsia"/>
                <w:kern w:val="0"/>
                <w:sz w:val="24"/>
                <w:szCs w:val="24"/>
              </w:rPr>
              <w:fldChar w:fldCharType="begin"/>
            </w:r>
            <w:r w:rsidRPr="00D53BD8">
              <w:rPr>
                <w:rFonts w:ascii="方正仿宋_GBK" w:eastAsia="方正仿宋_GBK" w:hAnsi="宋体" w:cs="宋体" w:hint="eastAsia"/>
                <w:kern w:val="0"/>
                <w:sz w:val="24"/>
                <w:szCs w:val="24"/>
              </w:rPr>
              <w:instrText xml:space="preserve"> eq \o\ac(○,</w:instrText>
            </w:r>
            <w:r w:rsidRPr="00D53BD8">
              <w:rPr>
                <w:rFonts w:ascii="方正仿宋_GBK" w:eastAsia="方正仿宋_GBK" w:hAnsi="宋体" w:cs="宋体" w:hint="eastAsia"/>
                <w:kern w:val="0"/>
                <w:position w:val="3"/>
                <w:sz w:val="16"/>
                <w:szCs w:val="24"/>
              </w:rPr>
              <w:instrText>2</w:instrText>
            </w:r>
            <w:r w:rsidRPr="00D53BD8">
              <w:rPr>
                <w:rFonts w:ascii="方正仿宋_GBK" w:eastAsia="方正仿宋_GBK" w:hAnsi="宋体" w:cs="宋体" w:hint="eastAsia"/>
                <w:kern w:val="0"/>
                <w:sz w:val="24"/>
                <w:szCs w:val="24"/>
              </w:rPr>
              <w:instrText>)</w:instrText>
            </w:r>
            <w:r w:rsidR="0098216B" w:rsidRPr="00D53BD8">
              <w:rPr>
                <w:rFonts w:ascii="方正仿宋_GBK" w:eastAsia="方正仿宋_GBK" w:hAnsi="宋体" w:cs="宋体" w:hint="eastAsia"/>
                <w:kern w:val="0"/>
                <w:sz w:val="24"/>
                <w:szCs w:val="24"/>
              </w:rPr>
              <w:fldChar w:fldCharType="end"/>
            </w:r>
            <w:r w:rsidRPr="00D53BD8">
              <w:rPr>
                <w:rFonts w:ascii="方正仿宋_GBK" w:eastAsia="方正仿宋_GBK" w:hAnsi="仿宋" w:hint="eastAsia"/>
                <w:sz w:val="21"/>
                <w:szCs w:val="21"/>
              </w:rPr>
              <w:t>）</w:t>
            </w:r>
          </w:p>
        </w:tc>
        <w:tc>
          <w:tcPr>
            <w:tcW w:w="3991" w:type="dxa"/>
            <w:vAlign w:val="center"/>
          </w:tcPr>
          <w:p w:rsidR="007148BA" w:rsidRPr="00D53BD8" w:rsidRDefault="009B3AF8">
            <w:pPr>
              <w:spacing w:line="240" w:lineRule="exact"/>
              <w:rPr>
                <w:rFonts w:ascii="方正仿宋_GBK" w:eastAsia="方正仿宋_GBK" w:hAnsi="仿宋"/>
                <w:b/>
                <w:sz w:val="21"/>
                <w:szCs w:val="21"/>
              </w:rPr>
            </w:pPr>
            <w:r w:rsidRPr="00D53BD8">
              <w:rPr>
                <w:rFonts w:ascii="方正仿宋_GBK" w:eastAsia="方正仿宋_GBK" w:hAnsi="仿宋" w:hint="eastAsia"/>
                <w:b/>
                <w:sz w:val="21"/>
                <w:szCs w:val="21"/>
              </w:rPr>
              <w:t>1.供应商提供书面声明（见格式文件）；</w:t>
            </w:r>
          </w:p>
          <w:p w:rsidR="007148BA" w:rsidRPr="00D53BD8" w:rsidRDefault="009B3AF8">
            <w:pPr>
              <w:spacing w:line="240" w:lineRule="exact"/>
              <w:rPr>
                <w:rFonts w:ascii="方正仿宋_GBK" w:eastAsia="方正仿宋_GBK" w:hAnsi="仿宋"/>
                <w:b/>
                <w:sz w:val="21"/>
                <w:szCs w:val="21"/>
              </w:rPr>
            </w:pPr>
            <w:r w:rsidRPr="00D53BD8">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D53BD8">
        <w:trPr>
          <w:trHeight w:val="311"/>
        </w:trPr>
        <w:tc>
          <w:tcPr>
            <w:tcW w:w="676" w:type="dxa"/>
            <w:vMerge/>
            <w:vAlign w:val="center"/>
          </w:tcPr>
          <w:p w:rsidR="007148BA" w:rsidRPr="00D53BD8"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D53BD8" w:rsidRDefault="007148BA">
            <w:pPr>
              <w:spacing w:line="240" w:lineRule="exact"/>
              <w:rPr>
                <w:rFonts w:ascii="方正仿宋_GBK" w:eastAsia="方正仿宋_GBK" w:hAnsi="仿宋" w:cs="仿宋_GB2312"/>
                <w:sz w:val="21"/>
                <w:szCs w:val="21"/>
              </w:rPr>
            </w:pPr>
          </w:p>
        </w:tc>
        <w:tc>
          <w:tcPr>
            <w:tcW w:w="4536"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（6）法律、行政法规规定的其他条件</w:t>
            </w:r>
          </w:p>
        </w:tc>
        <w:tc>
          <w:tcPr>
            <w:tcW w:w="3991" w:type="dxa"/>
            <w:vAlign w:val="center"/>
          </w:tcPr>
          <w:p w:rsidR="007148BA" w:rsidRPr="00D53BD8" w:rsidRDefault="007148BA">
            <w:pPr>
              <w:spacing w:line="240" w:lineRule="exact"/>
              <w:rPr>
                <w:rFonts w:ascii="方正仿宋_GBK" w:eastAsia="方正仿宋_GBK" w:hAnsi="仿宋"/>
                <w:sz w:val="21"/>
                <w:szCs w:val="21"/>
              </w:rPr>
            </w:pPr>
          </w:p>
        </w:tc>
      </w:tr>
      <w:tr w:rsidR="007148BA" w:rsidRPr="00D53BD8">
        <w:trPr>
          <w:trHeight w:val="459"/>
        </w:trPr>
        <w:tc>
          <w:tcPr>
            <w:tcW w:w="676" w:type="dxa"/>
            <w:vAlign w:val="center"/>
          </w:tcPr>
          <w:p w:rsidR="007148BA" w:rsidRPr="00D53BD8" w:rsidRDefault="009B3AF8">
            <w:pPr>
              <w:spacing w:line="240" w:lineRule="exact"/>
              <w:jc w:val="center"/>
              <w:rPr>
                <w:rFonts w:ascii="方正仿宋_GBK" w:eastAsia="方正仿宋_GBK" w:hAnsi="仿宋"/>
                <w:sz w:val="21"/>
                <w:szCs w:val="21"/>
              </w:rPr>
            </w:pPr>
            <w:r w:rsidRPr="00D53BD8">
              <w:rPr>
                <w:rFonts w:ascii="方正仿宋_GBK" w:eastAsia="方正仿宋_GBK" w:hAnsi="仿宋" w:hint="eastAsia"/>
                <w:sz w:val="21"/>
                <w:szCs w:val="21"/>
              </w:rPr>
              <w:t>2</w:t>
            </w:r>
          </w:p>
        </w:tc>
        <w:tc>
          <w:tcPr>
            <w:tcW w:w="4961" w:type="dxa"/>
            <w:gridSpan w:val="2"/>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保证金</w:t>
            </w:r>
          </w:p>
        </w:tc>
        <w:tc>
          <w:tcPr>
            <w:tcW w:w="3991" w:type="dxa"/>
            <w:vAlign w:val="center"/>
          </w:tcPr>
          <w:p w:rsidR="007148BA" w:rsidRPr="00D53BD8" w:rsidRDefault="009B3AF8">
            <w:pPr>
              <w:spacing w:line="240" w:lineRule="exact"/>
              <w:rPr>
                <w:rFonts w:ascii="方正仿宋_GBK" w:eastAsia="方正仿宋_GBK" w:hAnsi="仿宋"/>
                <w:sz w:val="21"/>
                <w:szCs w:val="21"/>
              </w:rPr>
            </w:pPr>
            <w:r w:rsidRPr="00D53BD8">
              <w:rPr>
                <w:rFonts w:ascii="方正仿宋_GBK" w:eastAsia="方正仿宋_GBK" w:hAnsi="仿宋" w:hint="eastAsia"/>
                <w:sz w:val="21"/>
                <w:szCs w:val="21"/>
              </w:rPr>
              <w:t>按照竞争性谈判文件的规定提交保证金</w:t>
            </w:r>
          </w:p>
        </w:tc>
      </w:tr>
    </w:tbl>
    <w:p w:rsidR="007148BA" w:rsidRPr="00D53BD8" w:rsidRDefault="009B3AF8">
      <w:pPr>
        <w:snapToGrid w:val="0"/>
        <w:spacing w:line="400" w:lineRule="exact"/>
        <w:ind w:firstLineChars="200" w:firstLine="480"/>
        <w:rPr>
          <w:rFonts w:ascii="方正仿宋_GBK" w:eastAsia="方正仿宋_GBK" w:hAnsi="宋体" w:cs="宋体"/>
          <w:kern w:val="0"/>
          <w:sz w:val="24"/>
          <w:szCs w:val="24"/>
        </w:rPr>
      </w:pPr>
      <w:r w:rsidRPr="00D53BD8">
        <w:rPr>
          <w:rFonts w:ascii="方正仿宋_GBK" w:eastAsia="方正仿宋_GBK" w:hAnsi="宋体" w:cs="宋体" w:hint="eastAsia"/>
          <w:kern w:val="0"/>
          <w:sz w:val="24"/>
          <w:szCs w:val="24"/>
        </w:rPr>
        <w:t>注：</w:t>
      </w:r>
    </w:p>
    <w:p w:rsidR="007148BA" w:rsidRPr="00D53BD8" w:rsidRDefault="0098216B">
      <w:pPr>
        <w:snapToGrid w:val="0"/>
        <w:spacing w:line="400" w:lineRule="exact"/>
        <w:ind w:firstLineChars="200" w:firstLine="480"/>
        <w:rPr>
          <w:rFonts w:ascii="方正仿宋_GBK" w:eastAsia="方正仿宋_GBK" w:hAnsi="宋体" w:cs="宋体"/>
          <w:kern w:val="0"/>
          <w:sz w:val="24"/>
          <w:szCs w:val="24"/>
        </w:rPr>
      </w:pPr>
      <w:r w:rsidRPr="00D53BD8">
        <w:rPr>
          <w:rFonts w:ascii="方正仿宋_GBK" w:eastAsia="方正仿宋_GBK" w:hAnsi="宋体" w:cs="宋体" w:hint="eastAsia"/>
          <w:kern w:val="0"/>
          <w:sz w:val="24"/>
          <w:szCs w:val="24"/>
        </w:rPr>
        <w:fldChar w:fldCharType="begin"/>
      </w:r>
      <w:r w:rsidR="009B3AF8" w:rsidRPr="00D53BD8">
        <w:rPr>
          <w:rFonts w:ascii="方正仿宋_GBK" w:eastAsia="方正仿宋_GBK" w:hAnsi="宋体" w:cs="宋体" w:hint="eastAsia"/>
          <w:kern w:val="0"/>
          <w:sz w:val="24"/>
          <w:szCs w:val="24"/>
        </w:rPr>
        <w:instrText xml:space="preserve"> eq \o\ac(○,</w:instrText>
      </w:r>
      <w:r w:rsidR="009B3AF8" w:rsidRPr="00D53BD8">
        <w:rPr>
          <w:rFonts w:ascii="方正仿宋_GBK" w:eastAsia="方正仿宋_GBK" w:hAnsi="宋体" w:cs="宋体" w:hint="eastAsia"/>
          <w:kern w:val="0"/>
          <w:position w:val="3"/>
          <w:sz w:val="16"/>
          <w:szCs w:val="24"/>
        </w:rPr>
        <w:instrText>1</w:instrText>
      </w:r>
      <w:r w:rsidR="009B3AF8" w:rsidRPr="00D53BD8">
        <w:rPr>
          <w:rFonts w:ascii="方正仿宋_GBK" w:eastAsia="方正仿宋_GBK" w:hAnsi="宋体" w:cs="宋体" w:hint="eastAsia"/>
          <w:kern w:val="0"/>
          <w:sz w:val="24"/>
          <w:szCs w:val="24"/>
        </w:rPr>
        <w:instrText>)</w:instrText>
      </w:r>
      <w:r w:rsidRPr="00D53BD8">
        <w:rPr>
          <w:rFonts w:ascii="方正仿宋_GBK" w:eastAsia="方正仿宋_GBK" w:hAnsi="宋体" w:cs="宋体" w:hint="eastAsia"/>
          <w:kern w:val="0"/>
          <w:sz w:val="24"/>
          <w:szCs w:val="24"/>
        </w:rPr>
        <w:fldChar w:fldCharType="end"/>
      </w:r>
      <w:r w:rsidR="009B3AF8" w:rsidRPr="00D53BD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D53BD8" w:rsidRDefault="0098216B">
      <w:pPr>
        <w:snapToGrid w:val="0"/>
        <w:spacing w:line="400" w:lineRule="exact"/>
        <w:ind w:firstLineChars="200" w:firstLine="480"/>
        <w:rPr>
          <w:rFonts w:ascii="方正仿宋_GBK" w:eastAsia="方正仿宋_GBK" w:hAnsi="宋体" w:cs="宋体"/>
          <w:kern w:val="0"/>
          <w:sz w:val="24"/>
          <w:szCs w:val="24"/>
        </w:rPr>
      </w:pPr>
      <w:r w:rsidRPr="00D53BD8">
        <w:rPr>
          <w:rFonts w:ascii="方正仿宋_GBK" w:eastAsia="方正仿宋_GBK" w:hAnsi="宋体" w:cs="宋体" w:hint="eastAsia"/>
          <w:kern w:val="0"/>
          <w:sz w:val="24"/>
          <w:szCs w:val="24"/>
        </w:rPr>
        <w:fldChar w:fldCharType="begin"/>
      </w:r>
      <w:r w:rsidR="009B3AF8" w:rsidRPr="00D53BD8">
        <w:rPr>
          <w:rFonts w:ascii="方正仿宋_GBK" w:eastAsia="方正仿宋_GBK" w:hAnsi="宋体" w:cs="宋体" w:hint="eastAsia"/>
          <w:kern w:val="0"/>
          <w:sz w:val="24"/>
          <w:szCs w:val="24"/>
        </w:rPr>
        <w:instrText xml:space="preserve"> eq \o\ac(○,</w:instrText>
      </w:r>
      <w:r w:rsidR="009B3AF8" w:rsidRPr="00D53BD8">
        <w:rPr>
          <w:rFonts w:ascii="方正仿宋_GBK" w:eastAsia="方正仿宋_GBK" w:hAnsi="宋体" w:cs="宋体" w:hint="eastAsia"/>
          <w:kern w:val="0"/>
          <w:position w:val="3"/>
          <w:sz w:val="16"/>
          <w:szCs w:val="24"/>
        </w:rPr>
        <w:instrText>2</w:instrText>
      </w:r>
      <w:r w:rsidR="009B3AF8" w:rsidRPr="00D53BD8">
        <w:rPr>
          <w:rFonts w:ascii="方正仿宋_GBK" w:eastAsia="方正仿宋_GBK" w:hAnsi="宋体" w:cs="宋体" w:hint="eastAsia"/>
          <w:kern w:val="0"/>
          <w:sz w:val="24"/>
          <w:szCs w:val="24"/>
        </w:rPr>
        <w:instrText>)</w:instrText>
      </w:r>
      <w:r w:rsidRPr="00D53BD8">
        <w:rPr>
          <w:rFonts w:ascii="方正仿宋_GBK" w:eastAsia="方正仿宋_GBK" w:hAnsi="宋体" w:cs="宋体" w:hint="eastAsia"/>
          <w:kern w:val="0"/>
          <w:sz w:val="24"/>
          <w:szCs w:val="24"/>
        </w:rPr>
        <w:fldChar w:fldCharType="end"/>
      </w:r>
      <w:r w:rsidR="009B3AF8" w:rsidRPr="00D53BD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D53BD8" w:rsidRDefault="009B3AF8">
      <w:pPr>
        <w:snapToGrid w:val="0"/>
        <w:spacing w:line="400" w:lineRule="exact"/>
        <w:ind w:firstLineChars="200" w:firstLine="480"/>
        <w:rPr>
          <w:rFonts w:ascii="华文细黑" w:eastAsia="华文细黑" w:hAnsi="华文细黑" w:cs="华文细黑"/>
          <w:kern w:val="0"/>
          <w:sz w:val="24"/>
          <w:szCs w:val="24"/>
        </w:rPr>
      </w:pPr>
      <w:r w:rsidRPr="00D53BD8">
        <w:rPr>
          <w:rFonts w:ascii="华文细黑" w:eastAsia="华文细黑" w:hAnsi="华文细黑" w:cs="华文细黑" w:hint="eastAsia"/>
          <w:kern w:val="0"/>
          <w:sz w:val="24"/>
          <w:szCs w:val="24"/>
        </w:rPr>
        <w:lastRenderedPageBreak/>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D53BD8">
        <w:trPr>
          <w:trHeight w:val="94"/>
        </w:trPr>
        <w:tc>
          <w:tcPr>
            <w:tcW w:w="674" w:type="dxa"/>
            <w:vAlign w:val="center"/>
          </w:tcPr>
          <w:p w:rsidR="007148BA" w:rsidRPr="00D53BD8" w:rsidRDefault="009B3AF8">
            <w:pPr>
              <w:spacing w:line="240" w:lineRule="exact"/>
              <w:jc w:val="center"/>
              <w:rPr>
                <w:rFonts w:ascii="方正仿宋_GBK" w:eastAsia="方正仿宋_GBK" w:hAnsi="宋体" w:cs="宋体"/>
                <w:b/>
                <w:kern w:val="0"/>
                <w:sz w:val="21"/>
                <w:szCs w:val="21"/>
              </w:rPr>
            </w:pPr>
            <w:r w:rsidRPr="00D53BD8">
              <w:rPr>
                <w:rFonts w:ascii="方正仿宋_GBK" w:eastAsia="方正仿宋_GBK" w:hAnsi="宋体" w:cs="宋体" w:hint="eastAsia"/>
                <w:b/>
                <w:kern w:val="0"/>
                <w:sz w:val="21"/>
                <w:szCs w:val="21"/>
              </w:rPr>
              <w:t>序号</w:t>
            </w:r>
          </w:p>
        </w:tc>
        <w:tc>
          <w:tcPr>
            <w:tcW w:w="3539" w:type="dxa"/>
            <w:gridSpan w:val="2"/>
            <w:vAlign w:val="center"/>
          </w:tcPr>
          <w:p w:rsidR="007148BA" w:rsidRPr="00D53BD8" w:rsidRDefault="009B3AF8">
            <w:pPr>
              <w:spacing w:line="240" w:lineRule="exact"/>
              <w:jc w:val="center"/>
              <w:rPr>
                <w:rFonts w:ascii="方正仿宋_GBK" w:eastAsia="方正仿宋_GBK" w:hAnsi="宋体" w:cs="宋体"/>
                <w:b/>
                <w:kern w:val="0"/>
                <w:sz w:val="21"/>
                <w:szCs w:val="21"/>
              </w:rPr>
            </w:pPr>
            <w:r w:rsidRPr="00D53BD8">
              <w:rPr>
                <w:rFonts w:ascii="方正仿宋_GBK" w:eastAsia="方正仿宋_GBK" w:hAnsi="宋体" w:cs="宋体" w:hint="eastAsia"/>
                <w:b/>
                <w:kern w:val="0"/>
                <w:sz w:val="21"/>
                <w:szCs w:val="21"/>
              </w:rPr>
              <w:t>评审因素</w:t>
            </w:r>
          </w:p>
        </w:tc>
        <w:tc>
          <w:tcPr>
            <w:tcW w:w="5401" w:type="dxa"/>
            <w:vAlign w:val="center"/>
          </w:tcPr>
          <w:p w:rsidR="007148BA" w:rsidRPr="00D53BD8" w:rsidRDefault="009B3AF8">
            <w:pPr>
              <w:spacing w:line="240" w:lineRule="exact"/>
              <w:jc w:val="center"/>
              <w:rPr>
                <w:rFonts w:ascii="方正仿宋_GBK" w:eastAsia="方正仿宋_GBK" w:hAnsi="宋体" w:cs="宋体"/>
                <w:b/>
                <w:kern w:val="0"/>
                <w:sz w:val="21"/>
                <w:szCs w:val="21"/>
              </w:rPr>
            </w:pPr>
            <w:r w:rsidRPr="00D53BD8">
              <w:rPr>
                <w:rFonts w:ascii="方正仿宋_GBK" w:eastAsia="方正仿宋_GBK" w:hAnsi="宋体" w:cs="宋体" w:hint="eastAsia"/>
                <w:b/>
                <w:kern w:val="0"/>
                <w:sz w:val="21"/>
                <w:szCs w:val="21"/>
              </w:rPr>
              <w:t>评审标准</w:t>
            </w:r>
          </w:p>
        </w:tc>
      </w:tr>
      <w:tr w:rsidR="007148BA" w:rsidRPr="00D53BD8">
        <w:trPr>
          <w:trHeight w:val="113"/>
        </w:trPr>
        <w:tc>
          <w:tcPr>
            <w:tcW w:w="674" w:type="dxa"/>
            <w:vMerge w:val="restart"/>
            <w:vAlign w:val="center"/>
          </w:tcPr>
          <w:p w:rsidR="007148BA" w:rsidRPr="00D53BD8" w:rsidRDefault="009B3AF8">
            <w:pPr>
              <w:spacing w:line="240" w:lineRule="exact"/>
              <w:jc w:val="center"/>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1</w:t>
            </w:r>
          </w:p>
        </w:tc>
        <w:tc>
          <w:tcPr>
            <w:tcW w:w="1558" w:type="dxa"/>
            <w:vMerge w:val="restart"/>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有效性审查</w:t>
            </w:r>
          </w:p>
        </w:tc>
        <w:tc>
          <w:tcPr>
            <w:tcW w:w="198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hint="eastAsia"/>
                <w:sz w:val="21"/>
                <w:szCs w:val="21"/>
              </w:rPr>
              <w:t>响应文件签署</w:t>
            </w:r>
          </w:p>
        </w:tc>
        <w:tc>
          <w:tcPr>
            <w:tcW w:w="540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hint="eastAsia"/>
                <w:sz w:val="21"/>
                <w:szCs w:val="21"/>
              </w:rPr>
              <w:t>响应文件上法定代表人或其授权代表人的签字齐全。</w:t>
            </w:r>
          </w:p>
        </w:tc>
      </w:tr>
      <w:tr w:rsidR="007148BA" w:rsidRPr="00D53BD8">
        <w:trPr>
          <w:trHeight w:val="114"/>
        </w:trPr>
        <w:tc>
          <w:tcPr>
            <w:tcW w:w="674" w:type="dxa"/>
            <w:vMerge/>
            <w:vAlign w:val="center"/>
          </w:tcPr>
          <w:p w:rsidR="007148BA" w:rsidRPr="00D53BD8"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D53BD8"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D53BD8" w:rsidRDefault="009B3AF8">
            <w:pPr>
              <w:spacing w:line="240" w:lineRule="exact"/>
              <w:rPr>
                <w:rFonts w:ascii="方正仿宋_GBK" w:eastAsia="方正仿宋_GBK" w:hAnsi="宋体"/>
                <w:sz w:val="21"/>
                <w:szCs w:val="21"/>
              </w:rPr>
            </w:pPr>
            <w:r w:rsidRPr="00D53BD8">
              <w:rPr>
                <w:rFonts w:ascii="方正仿宋_GBK" w:eastAsia="方正仿宋_GBK" w:hAnsi="宋体" w:hint="eastAsia"/>
                <w:sz w:val="21"/>
                <w:szCs w:val="21"/>
              </w:rPr>
              <w:t>法定代表人身份证明及授权委托书</w:t>
            </w:r>
          </w:p>
        </w:tc>
        <w:tc>
          <w:tcPr>
            <w:tcW w:w="5401" w:type="dxa"/>
            <w:vAlign w:val="center"/>
          </w:tcPr>
          <w:p w:rsidR="007148BA" w:rsidRPr="00D53BD8" w:rsidRDefault="009B3AF8">
            <w:pPr>
              <w:spacing w:line="240" w:lineRule="exact"/>
              <w:rPr>
                <w:rFonts w:ascii="方正仿宋_GBK" w:eastAsia="方正仿宋_GBK" w:hAnsi="宋体"/>
                <w:sz w:val="21"/>
                <w:szCs w:val="21"/>
              </w:rPr>
            </w:pPr>
            <w:r w:rsidRPr="00D53BD8">
              <w:rPr>
                <w:rFonts w:ascii="方正仿宋_GBK" w:eastAsia="方正仿宋_GBK" w:hAnsi="宋体" w:hint="eastAsia"/>
                <w:sz w:val="21"/>
                <w:szCs w:val="21"/>
              </w:rPr>
              <w:t>法定代表人身份证明及授权委托书有效，符合竞争性谈判文件规定的格式，签字或盖章齐全。</w:t>
            </w:r>
          </w:p>
        </w:tc>
      </w:tr>
      <w:tr w:rsidR="007148BA" w:rsidRPr="00D53BD8">
        <w:trPr>
          <w:trHeight w:val="114"/>
        </w:trPr>
        <w:tc>
          <w:tcPr>
            <w:tcW w:w="674" w:type="dxa"/>
            <w:vMerge/>
            <w:vAlign w:val="center"/>
          </w:tcPr>
          <w:p w:rsidR="007148BA" w:rsidRPr="00D53BD8"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D53BD8"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D53BD8" w:rsidRDefault="009B3AF8">
            <w:pPr>
              <w:spacing w:line="240" w:lineRule="exact"/>
              <w:rPr>
                <w:rFonts w:ascii="方正仿宋_GBK" w:eastAsia="方正仿宋_GBK" w:hAnsi="宋体" w:cs="仿宋_GB2312"/>
                <w:sz w:val="21"/>
                <w:szCs w:val="21"/>
                <w:lang w:val="zh-CN"/>
              </w:rPr>
            </w:pPr>
            <w:r w:rsidRPr="00D53BD8">
              <w:rPr>
                <w:rFonts w:ascii="方正仿宋_GBK" w:eastAsia="方正仿宋_GBK" w:hAnsi="宋体" w:cs="仿宋_GB2312" w:hint="eastAsia"/>
                <w:sz w:val="21"/>
                <w:szCs w:val="21"/>
              </w:rPr>
              <w:t>响应</w:t>
            </w:r>
            <w:r w:rsidRPr="00D53BD8">
              <w:rPr>
                <w:rFonts w:ascii="方正仿宋_GBK" w:eastAsia="方正仿宋_GBK" w:hAnsi="宋体" w:cs="仿宋_GB2312" w:hint="eastAsia"/>
                <w:sz w:val="21"/>
                <w:szCs w:val="21"/>
                <w:lang w:val="zh-CN"/>
              </w:rPr>
              <w:t>方案</w:t>
            </w:r>
          </w:p>
        </w:tc>
        <w:tc>
          <w:tcPr>
            <w:tcW w:w="540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仿宋_GB2312" w:hint="eastAsia"/>
                <w:sz w:val="21"/>
                <w:szCs w:val="21"/>
                <w:lang w:val="zh-CN"/>
              </w:rPr>
              <w:t>只能有一个</w:t>
            </w:r>
            <w:r w:rsidRPr="00D53BD8">
              <w:rPr>
                <w:rFonts w:ascii="方正仿宋_GBK" w:eastAsia="方正仿宋_GBK" w:hAnsi="宋体" w:cs="仿宋_GB2312" w:hint="eastAsia"/>
                <w:sz w:val="21"/>
                <w:szCs w:val="21"/>
              </w:rPr>
              <w:t>响应</w:t>
            </w:r>
            <w:r w:rsidRPr="00D53BD8">
              <w:rPr>
                <w:rFonts w:ascii="方正仿宋_GBK" w:eastAsia="方正仿宋_GBK" w:hAnsi="宋体" w:cs="仿宋_GB2312" w:hint="eastAsia"/>
                <w:sz w:val="21"/>
                <w:szCs w:val="21"/>
                <w:lang w:val="zh-CN"/>
              </w:rPr>
              <w:t>方案。</w:t>
            </w:r>
          </w:p>
        </w:tc>
      </w:tr>
      <w:tr w:rsidR="007148BA" w:rsidRPr="00D53BD8">
        <w:trPr>
          <w:trHeight w:val="133"/>
        </w:trPr>
        <w:tc>
          <w:tcPr>
            <w:tcW w:w="674" w:type="dxa"/>
            <w:vMerge/>
            <w:vAlign w:val="center"/>
          </w:tcPr>
          <w:p w:rsidR="007148BA" w:rsidRPr="00D53BD8"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D53BD8"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D53BD8" w:rsidRDefault="009B3AF8">
            <w:pPr>
              <w:spacing w:line="240" w:lineRule="exact"/>
              <w:rPr>
                <w:rFonts w:ascii="方正仿宋_GBK" w:eastAsia="方正仿宋_GBK" w:hAnsi="宋体" w:cs="仿宋_GB2312"/>
                <w:sz w:val="21"/>
                <w:szCs w:val="21"/>
                <w:lang w:val="zh-CN"/>
              </w:rPr>
            </w:pPr>
            <w:r w:rsidRPr="00D53BD8">
              <w:rPr>
                <w:rFonts w:ascii="方正仿宋_GBK" w:eastAsia="方正仿宋_GBK" w:hAnsi="宋体" w:hint="eastAsia"/>
                <w:sz w:val="21"/>
                <w:szCs w:val="21"/>
              </w:rPr>
              <w:t>报价唯一</w:t>
            </w:r>
          </w:p>
        </w:tc>
        <w:tc>
          <w:tcPr>
            <w:tcW w:w="540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hint="eastAsia"/>
                <w:sz w:val="21"/>
                <w:szCs w:val="21"/>
              </w:rPr>
              <w:t>只能有一个有效报价，不得提交选择性报价。</w:t>
            </w:r>
          </w:p>
        </w:tc>
      </w:tr>
      <w:tr w:rsidR="007148BA" w:rsidRPr="00D53BD8">
        <w:trPr>
          <w:trHeight w:val="143"/>
        </w:trPr>
        <w:tc>
          <w:tcPr>
            <w:tcW w:w="674" w:type="dxa"/>
            <w:vAlign w:val="center"/>
          </w:tcPr>
          <w:p w:rsidR="007148BA" w:rsidRPr="00D53BD8" w:rsidRDefault="009B3AF8">
            <w:pPr>
              <w:spacing w:line="240" w:lineRule="exact"/>
              <w:jc w:val="center"/>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2</w:t>
            </w:r>
          </w:p>
        </w:tc>
        <w:tc>
          <w:tcPr>
            <w:tcW w:w="1558"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完整性审查</w:t>
            </w:r>
          </w:p>
        </w:tc>
        <w:tc>
          <w:tcPr>
            <w:tcW w:w="198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仿宋_GB2312" w:hint="eastAsia"/>
                <w:sz w:val="21"/>
                <w:szCs w:val="21"/>
              </w:rPr>
              <w:t>响应</w:t>
            </w:r>
            <w:r w:rsidRPr="00D53BD8">
              <w:rPr>
                <w:rFonts w:ascii="方正仿宋_GBK" w:eastAsia="方正仿宋_GBK" w:hAnsi="宋体" w:cs="仿宋_GB2312" w:hint="eastAsia"/>
                <w:sz w:val="21"/>
                <w:szCs w:val="21"/>
                <w:lang w:val="zh-CN"/>
              </w:rPr>
              <w:t>文件份数</w:t>
            </w:r>
          </w:p>
        </w:tc>
        <w:tc>
          <w:tcPr>
            <w:tcW w:w="540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仿宋_GB2312" w:hint="eastAsia"/>
                <w:sz w:val="21"/>
                <w:szCs w:val="21"/>
              </w:rPr>
              <w:t>响应</w:t>
            </w:r>
            <w:r w:rsidRPr="00D53BD8">
              <w:rPr>
                <w:rFonts w:ascii="方正仿宋_GBK" w:eastAsia="方正仿宋_GBK" w:hAnsi="宋体" w:cs="仿宋_GB2312" w:hint="eastAsia"/>
                <w:sz w:val="21"/>
                <w:szCs w:val="21"/>
                <w:lang w:val="zh-CN"/>
              </w:rPr>
              <w:t>文件正、副本数量符合</w:t>
            </w:r>
            <w:r w:rsidRPr="00D53BD8">
              <w:rPr>
                <w:rFonts w:ascii="方正仿宋_GBK" w:eastAsia="方正仿宋_GBK" w:hAnsi="宋体" w:cs="仿宋_GB2312" w:hint="eastAsia"/>
                <w:sz w:val="21"/>
                <w:szCs w:val="21"/>
              </w:rPr>
              <w:t>竞争性谈判</w:t>
            </w:r>
            <w:r w:rsidRPr="00D53BD8">
              <w:rPr>
                <w:rFonts w:ascii="方正仿宋_GBK" w:eastAsia="方正仿宋_GBK" w:hAnsi="宋体" w:cs="仿宋_GB2312" w:hint="eastAsia"/>
                <w:sz w:val="21"/>
                <w:szCs w:val="21"/>
                <w:lang w:val="zh-CN"/>
              </w:rPr>
              <w:t>文件要求。</w:t>
            </w:r>
          </w:p>
        </w:tc>
      </w:tr>
      <w:tr w:rsidR="007148BA" w:rsidRPr="00D53BD8">
        <w:trPr>
          <w:trHeight w:val="119"/>
        </w:trPr>
        <w:tc>
          <w:tcPr>
            <w:tcW w:w="674" w:type="dxa"/>
            <w:vMerge w:val="restart"/>
            <w:vAlign w:val="center"/>
          </w:tcPr>
          <w:p w:rsidR="007148BA" w:rsidRPr="00D53BD8" w:rsidRDefault="009B3AF8">
            <w:pPr>
              <w:spacing w:line="240" w:lineRule="exact"/>
              <w:jc w:val="center"/>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3</w:t>
            </w:r>
          </w:p>
        </w:tc>
        <w:tc>
          <w:tcPr>
            <w:tcW w:w="1558" w:type="dxa"/>
            <w:vMerge w:val="restart"/>
            <w:vAlign w:val="center"/>
          </w:tcPr>
          <w:p w:rsidR="007148BA" w:rsidRPr="00D53BD8" w:rsidRDefault="009B3AF8">
            <w:pPr>
              <w:spacing w:line="240" w:lineRule="exact"/>
              <w:rPr>
                <w:rFonts w:ascii="方正仿宋_GBK" w:eastAsia="方正仿宋_GBK" w:hAnsi="宋体" w:cs="仿宋_GB2312"/>
                <w:sz w:val="21"/>
                <w:szCs w:val="21"/>
                <w:lang w:val="zh-CN"/>
              </w:rPr>
            </w:pPr>
            <w:r w:rsidRPr="00D53BD8">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响应文件内容</w:t>
            </w:r>
          </w:p>
        </w:tc>
        <w:tc>
          <w:tcPr>
            <w:tcW w:w="5401" w:type="dxa"/>
            <w:vAlign w:val="center"/>
          </w:tcPr>
          <w:p w:rsidR="007148BA" w:rsidRPr="00D53BD8" w:rsidRDefault="009B3AF8">
            <w:pPr>
              <w:pStyle w:val="af"/>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对竞争性谈判文件第三篇规定的谈判内容进行响应。</w:t>
            </w:r>
          </w:p>
        </w:tc>
      </w:tr>
      <w:tr w:rsidR="007148BA" w:rsidRPr="00D53BD8">
        <w:trPr>
          <w:trHeight w:val="88"/>
        </w:trPr>
        <w:tc>
          <w:tcPr>
            <w:tcW w:w="674" w:type="dxa"/>
            <w:vMerge/>
            <w:vAlign w:val="center"/>
          </w:tcPr>
          <w:p w:rsidR="007148BA" w:rsidRPr="00D53BD8"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D53BD8"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谈判有效期</w:t>
            </w:r>
          </w:p>
        </w:tc>
        <w:tc>
          <w:tcPr>
            <w:tcW w:w="5401" w:type="dxa"/>
            <w:vAlign w:val="center"/>
          </w:tcPr>
          <w:p w:rsidR="007148BA" w:rsidRPr="00D53BD8" w:rsidRDefault="009B3AF8">
            <w:pPr>
              <w:spacing w:line="240" w:lineRule="exact"/>
              <w:rPr>
                <w:rFonts w:ascii="方正仿宋_GBK" w:eastAsia="方正仿宋_GBK" w:hAnsi="宋体" w:cs="宋体"/>
                <w:kern w:val="0"/>
                <w:sz w:val="21"/>
                <w:szCs w:val="21"/>
              </w:rPr>
            </w:pPr>
            <w:r w:rsidRPr="00D53BD8">
              <w:rPr>
                <w:rFonts w:ascii="方正仿宋_GBK" w:eastAsia="方正仿宋_GBK" w:hAnsi="宋体" w:cs="宋体" w:hint="eastAsia"/>
                <w:kern w:val="0"/>
                <w:sz w:val="21"/>
                <w:szCs w:val="21"/>
              </w:rPr>
              <w:t>满足谈判文件</w:t>
            </w:r>
            <w:r w:rsidRPr="00D53BD8">
              <w:rPr>
                <w:rFonts w:ascii="方正仿宋_GBK" w:eastAsia="方正仿宋_GBK" w:hAnsi="宋体" w:cs="仿宋_GB2312" w:hint="eastAsia"/>
                <w:sz w:val="21"/>
                <w:szCs w:val="21"/>
                <w:lang w:val="zh-CN"/>
              </w:rPr>
              <w:t>规定。</w:t>
            </w:r>
          </w:p>
        </w:tc>
      </w:tr>
    </w:tbl>
    <w:p w:rsidR="007148BA" w:rsidRPr="00D53BD8" w:rsidRDefault="007148BA">
      <w:pPr>
        <w:spacing w:line="400" w:lineRule="exact"/>
        <w:ind w:firstLineChars="150" w:firstLine="360"/>
        <w:rPr>
          <w:rFonts w:ascii="华文细黑" w:eastAsia="华文细黑" w:hAnsi="华文细黑" w:cs="华文细黑"/>
          <w:sz w:val="24"/>
          <w:szCs w:val="24"/>
        </w:rPr>
      </w:pP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（七）供应商在谈判时作出的所有书面承诺须由法定代表人或其授权代表签字。</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D53BD8" w:rsidRDefault="009B3AF8">
      <w:pPr>
        <w:pStyle w:val="3"/>
        <w:spacing w:before="0" w:after="0" w:line="400" w:lineRule="exact"/>
        <w:rPr>
          <w:rFonts w:ascii="华文细黑" w:eastAsia="华文细黑" w:hAnsi="华文细黑" w:cs="华文细黑"/>
          <w:sz w:val="24"/>
          <w:szCs w:val="24"/>
        </w:rPr>
      </w:pPr>
      <w:bookmarkStart w:id="45" w:name="_Toc517190719"/>
      <w:bookmarkStart w:id="46" w:name="_Toc102227320"/>
      <w:bookmarkStart w:id="47" w:name="_Toc342913394"/>
      <w:r w:rsidRPr="00D53BD8">
        <w:rPr>
          <w:rFonts w:ascii="华文细黑" w:eastAsia="华文细黑" w:hAnsi="华文细黑" w:cs="华文细黑" w:hint="eastAsia"/>
          <w:sz w:val="24"/>
          <w:szCs w:val="24"/>
        </w:rPr>
        <w:t>五、评审依据</w:t>
      </w:r>
      <w:bookmarkEnd w:id="45"/>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D53BD8" w:rsidRDefault="009B3AF8">
      <w:pPr>
        <w:pStyle w:val="3"/>
        <w:spacing w:before="0" w:after="0" w:line="400" w:lineRule="exact"/>
        <w:rPr>
          <w:rFonts w:ascii="华文细黑" w:eastAsia="华文细黑" w:hAnsi="华文细黑" w:cs="华文细黑"/>
          <w:sz w:val="24"/>
          <w:szCs w:val="24"/>
        </w:rPr>
      </w:pPr>
      <w:bookmarkStart w:id="48" w:name="_Toc517190720"/>
      <w:r w:rsidRPr="00D53BD8">
        <w:rPr>
          <w:rFonts w:ascii="华文细黑" w:eastAsia="华文细黑" w:hAnsi="华文细黑" w:cs="华文细黑" w:hint="eastAsia"/>
          <w:sz w:val="24"/>
          <w:szCs w:val="24"/>
        </w:rPr>
        <w:t>六、成交</w:t>
      </w:r>
      <w:bookmarkEnd w:id="46"/>
      <w:r w:rsidRPr="00D53BD8">
        <w:rPr>
          <w:rFonts w:ascii="华文细黑" w:eastAsia="华文细黑" w:hAnsi="华文细黑" w:cs="华文细黑" w:hint="eastAsia"/>
          <w:sz w:val="24"/>
          <w:szCs w:val="24"/>
        </w:rPr>
        <w:t>原则</w:t>
      </w:r>
      <w:bookmarkEnd w:id="47"/>
      <w:bookmarkEnd w:id="48"/>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（一）评审办法</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1.谈判小组将依照本竞争性谈判文件相关规定对质量和服务均能满足竞争性谈判实质</w:t>
      </w:r>
      <w:r w:rsidRPr="00D53BD8">
        <w:rPr>
          <w:rFonts w:ascii="华文细黑" w:eastAsia="华文细黑" w:hAnsi="华文细黑" w:cs="华文细黑" w:hint="eastAsia"/>
          <w:sz w:val="24"/>
          <w:szCs w:val="24"/>
        </w:rPr>
        <w:lastRenderedPageBreak/>
        <w:t>性响应要求的供应商所提交的最后报价进行政策性扣减，并依据扣减后的价格按照由低到高的顺序提出3名及以上成交候选人，并编写评审报告。</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3.成交价格=成交供应商的最后报价</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（二）评审细则：</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1.资格符合性检查</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2.对响应文件的有效性、完整性和响应程度检查</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4.关于政策性扣减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4.1政策性扣减范围</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4.1.1供应商符合小型、微型企业或监狱企业条件的，其最后报价将按相应比例进行扣减。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w:t>
      </w:r>
      <w:r w:rsidRPr="00D53BD8">
        <w:rPr>
          <w:rFonts w:ascii="华文细黑" w:eastAsia="华文细黑" w:hAnsi="华文细黑" w:cs="华文细黑" w:hint="eastAsia"/>
          <w:sz w:val="24"/>
          <w:szCs w:val="24"/>
        </w:rPr>
        <w:lastRenderedPageBreak/>
        <w:t>监狱管理局、戒毒管理局，各地（设区的市）监狱、强制隔离戒毒所、戒毒康复所，以及新疆生产建设兵团监狱管理局、戒毒管理局的企业。</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  政策性扣减方式：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4.2.1供应商为非联合体参与谈判的情况：</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5.成交供应商的确定：</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5.4谈判小组将依照评审办法提出成交候选人。</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D53BD8" w:rsidRDefault="009B3AF8" w:rsidP="00CD4AEE">
      <w:pPr>
        <w:snapToGrid w:val="0"/>
        <w:spacing w:line="400" w:lineRule="exact"/>
        <w:ind w:firstLineChars="167" w:firstLine="401"/>
        <w:rPr>
          <w:rFonts w:ascii="华文细黑" w:eastAsia="华文细黑" w:hAnsi="华文细黑" w:cs="华文细黑"/>
          <w:sz w:val="24"/>
          <w:szCs w:val="24"/>
        </w:rPr>
      </w:pPr>
      <w:r w:rsidRPr="00D53BD8">
        <w:rPr>
          <w:rFonts w:ascii="华文细黑" w:eastAsia="华文细黑" w:hAnsi="华文细黑" w:cs="华文细黑" w:hint="eastAsia"/>
          <w:sz w:val="24"/>
          <w:szCs w:val="24"/>
        </w:rPr>
        <w:t>6.成交供应商的变更</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lastRenderedPageBreak/>
        <w:t>6.1若为下列情况之一的，成交供应商因不可抗力或者自身原因不能履行合同的，采购人可以确定排名其后一位的成交候选人为成交供应商：</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6.1.1拟成交金额在100万及以下的，报价不超过前一名报价5%的成交候选人；</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6.1.2拟成交金额在100（不含）～200万（不含）的，报价不超过前一名报价4%的成交候选人；</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6.1.3拟成交金额在200万及以上的，报价不超过前一名报价3%的成交候选人；</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6.1.4采购人须按以上程序确认成交供应商，否则应重新组织采购。</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7.1因情况变化，不再符合规定的竞争性谈判采购方式适用情形的；</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7.2出现影响采购公正的违法、违规行为的；</w:t>
      </w:r>
    </w:p>
    <w:p w:rsidR="007148BA" w:rsidRPr="00D53BD8" w:rsidRDefault="009B3AF8">
      <w:pPr>
        <w:snapToGrid w:val="0"/>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D53BD8" w:rsidRDefault="009B3AF8">
      <w:pPr>
        <w:pStyle w:val="3"/>
        <w:spacing w:before="0" w:after="0" w:line="400" w:lineRule="exact"/>
        <w:rPr>
          <w:rFonts w:ascii="华文细黑" w:eastAsia="华文细黑" w:hAnsi="华文细黑" w:cs="华文细黑"/>
          <w:sz w:val="24"/>
          <w:szCs w:val="24"/>
        </w:rPr>
      </w:pPr>
      <w:bookmarkStart w:id="49" w:name="_Toc102227321"/>
      <w:bookmarkStart w:id="50" w:name="_Toc342913395"/>
      <w:bookmarkStart w:id="51" w:name="_Toc517190721"/>
      <w:r w:rsidRPr="00D53BD8">
        <w:rPr>
          <w:rFonts w:ascii="华文细黑" w:eastAsia="华文细黑" w:hAnsi="华文细黑" w:cs="华文细黑" w:hint="eastAsia"/>
          <w:sz w:val="24"/>
          <w:szCs w:val="24"/>
        </w:rPr>
        <w:t>七、成交通知</w:t>
      </w:r>
      <w:bookmarkEnd w:id="49"/>
      <w:bookmarkEnd w:id="50"/>
      <w:bookmarkEnd w:id="51"/>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（一）成交供应商确定后，采购人将在重庆市政府采购网（</w:t>
      </w:r>
      <w:hyperlink r:id="rId15" w:history="1">
        <w:r w:rsidRPr="00D53BD8">
          <w:rPr>
            <w:rFonts w:ascii="华文细黑" w:eastAsia="华文细黑" w:hAnsi="华文细黑" w:cs="华文细黑" w:hint="eastAsia"/>
            <w:sz w:val="24"/>
            <w:szCs w:val="24"/>
          </w:rPr>
          <w:t>http://www.cqgp.gov.cn</w:t>
        </w:r>
      </w:hyperlink>
      <w:r w:rsidRPr="00D53BD8">
        <w:rPr>
          <w:rFonts w:ascii="华文细黑" w:eastAsia="华文细黑" w:hAnsi="华文细黑" w:cs="华文细黑" w:hint="eastAsia"/>
          <w:sz w:val="24"/>
          <w:szCs w:val="24"/>
        </w:rPr>
        <w:t>）上发布成交结果公示。</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（三）《成交通知书》将作为签订合同的依据。</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（四）如有供应商对成交结果提出质疑的，在质疑处理完毕后发出成交通知书。</w:t>
      </w:r>
    </w:p>
    <w:p w:rsidR="007148BA" w:rsidRPr="00D53BD8" w:rsidRDefault="009B3AF8">
      <w:pPr>
        <w:pStyle w:val="3"/>
        <w:spacing w:before="0" w:after="0" w:line="400" w:lineRule="exact"/>
        <w:rPr>
          <w:rFonts w:ascii="华文细黑" w:eastAsia="华文细黑" w:hAnsi="华文细黑" w:cs="华文细黑"/>
          <w:sz w:val="24"/>
          <w:szCs w:val="24"/>
        </w:rPr>
      </w:pPr>
      <w:bookmarkStart w:id="52" w:name="_Toc517190722"/>
      <w:r w:rsidRPr="00D53BD8">
        <w:rPr>
          <w:rFonts w:ascii="华文细黑" w:eastAsia="华文细黑" w:hAnsi="华文细黑" w:cs="华文细黑" w:hint="eastAsia"/>
          <w:sz w:val="24"/>
          <w:szCs w:val="24"/>
        </w:rPr>
        <w:t>八、关于质疑和投诉</w:t>
      </w:r>
      <w:bookmarkEnd w:id="52"/>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（一）质疑内容、时限</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（二）质疑答复</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rPr>
        <w:t>采购人在收到供应商书面质疑后七个工作日内，对质疑内容作出答复</w:t>
      </w:r>
      <w:r w:rsidRPr="00D53BD8">
        <w:rPr>
          <w:rFonts w:ascii="华文细黑" w:eastAsia="华文细黑" w:hAnsi="华文细黑" w:cs="华文细黑" w:hint="eastAsia"/>
          <w:sz w:val="24"/>
          <w:szCs w:val="24"/>
        </w:rPr>
        <w:t>。</w:t>
      </w:r>
    </w:p>
    <w:p w:rsidR="007148BA" w:rsidRPr="00D53BD8" w:rsidRDefault="009B3AF8">
      <w:pPr>
        <w:spacing w:line="40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 xml:space="preserve">   （三）不予受理或暂缓受理</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1.质疑有下列情形之一的，不予受理：</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1.1质疑供应商参与了谈判活动后，再对竞争性谈判文件内容提出质疑的；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1.2质疑超过有效期的；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1.3对同一事项重复质疑的。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lastRenderedPageBreak/>
        <w:t>2.质疑有下列情形之一的，应暂不受理并告知供应商补充材料。供应商及时补充材料的，应予受理；逾期未补充的，不予受理：</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2.1质疑书格式和内容不符合国家或重庆市相关规定的；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2.2质疑书提供的依据或证明材料不全的；</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2.3质疑书副本数量不足的。</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（四）投诉</w:t>
      </w:r>
    </w:p>
    <w:p w:rsidR="007148BA" w:rsidRPr="00D53BD8" w:rsidRDefault="009B3AF8">
      <w:pPr>
        <w:spacing w:line="400" w:lineRule="exact"/>
        <w:ind w:right="12" w:firstLine="480"/>
        <w:rPr>
          <w:rFonts w:ascii="华文细黑" w:eastAsia="华文细黑" w:hAnsi="华文细黑" w:cs="华文细黑"/>
          <w:sz w:val="24"/>
        </w:rPr>
      </w:pPr>
      <w:r w:rsidRPr="00D53BD8">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D53BD8" w:rsidRDefault="009B3AF8">
      <w:pPr>
        <w:spacing w:line="400" w:lineRule="exact"/>
        <w:ind w:right="12" w:firstLine="480"/>
        <w:rPr>
          <w:rFonts w:ascii="华文细黑" w:eastAsia="华文细黑" w:hAnsi="华文细黑" w:cs="华文细黑"/>
          <w:sz w:val="24"/>
        </w:rPr>
      </w:pPr>
      <w:r w:rsidRPr="00D53BD8">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D53BD8" w:rsidRDefault="009B3AF8">
      <w:pPr>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D53BD8">
        <w:rPr>
          <w:rFonts w:ascii="华文细黑" w:eastAsia="华文细黑" w:hAnsi="华文细黑" w:cs="华文细黑" w:hint="eastAsia"/>
          <w:sz w:val="24"/>
          <w:szCs w:val="24"/>
        </w:rPr>
        <w:t>。</w:t>
      </w:r>
    </w:p>
    <w:p w:rsidR="007148BA" w:rsidRPr="00D53BD8" w:rsidRDefault="009B3AF8">
      <w:pPr>
        <w:pStyle w:val="3"/>
        <w:spacing w:before="0" w:after="0" w:line="400" w:lineRule="exact"/>
        <w:rPr>
          <w:rFonts w:ascii="华文细黑" w:eastAsia="华文细黑" w:hAnsi="华文细黑" w:cs="华文细黑"/>
          <w:sz w:val="24"/>
          <w:szCs w:val="24"/>
        </w:rPr>
      </w:pPr>
      <w:bookmarkStart w:id="53" w:name="_Toc517190723"/>
      <w:bookmarkStart w:id="54" w:name="_Toc102227322"/>
      <w:bookmarkStart w:id="55" w:name="_Toc342913396"/>
      <w:r w:rsidRPr="00D53BD8">
        <w:rPr>
          <w:rFonts w:ascii="华文细黑" w:eastAsia="华文细黑" w:hAnsi="华文细黑" w:cs="华文细黑" w:hint="eastAsia"/>
          <w:sz w:val="24"/>
          <w:szCs w:val="24"/>
        </w:rPr>
        <w:t>九、签订合同</w:t>
      </w:r>
      <w:bookmarkEnd w:id="53"/>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（三）竞争性谈判文件、供应商的响应文件及澄清文件等，均为签订政府采购合同的依据。</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D53BD8" w:rsidRDefault="009B3AF8">
      <w:pPr>
        <w:spacing w:line="400" w:lineRule="exact"/>
        <w:ind w:firstLineChars="150" w:firstLine="360"/>
        <w:rPr>
          <w:rFonts w:ascii="华文细黑" w:eastAsia="华文细黑" w:hAnsi="华文细黑" w:cs="华文细黑"/>
        </w:rPr>
      </w:pPr>
      <w:r w:rsidRPr="00D53BD8">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D53BD8" w:rsidRDefault="009B3AF8">
      <w:pPr>
        <w:pStyle w:val="3"/>
        <w:spacing w:before="0" w:after="0" w:line="400" w:lineRule="exact"/>
        <w:rPr>
          <w:rFonts w:ascii="华文细黑" w:eastAsia="华文细黑" w:hAnsi="华文细黑" w:cs="华文细黑"/>
          <w:sz w:val="24"/>
        </w:rPr>
      </w:pPr>
      <w:bookmarkStart w:id="56" w:name="_Toc517190724"/>
      <w:r w:rsidRPr="00D53BD8">
        <w:rPr>
          <w:rFonts w:ascii="华文细黑" w:eastAsia="华文细黑" w:hAnsi="华文细黑" w:cs="华文细黑" w:hint="eastAsia"/>
          <w:sz w:val="24"/>
          <w:szCs w:val="24"/>
        </w:rPr>
        <w:t>十、</w:t>
      </w:r>
      <w:bookmarkEnd w:id="54"/>
      <w:bookmarkEnd w:id="55"/>
      <w:r w:rsidRPr="00D53BD8">
        <w:rPr>
          <w:rFonts w:ascii="华文细黑" w:eastAsia="华文细黑" w:hAnsi="华文细黑" w:cs="华文细黑" w:hint="eastAsia"/>
          <w:sz w:val="24"/>
        </w:rPr>
        <w:t>政府采购信用融资</w:t>
      </w:r>
      <w:bookmarkEnd w:id="56"/>
    </w:p>
    <w:p w:rsidR="007148BA" w:rsidRPr="00D53BD8" w:rsidRDefault="009B3AF8">
      <w:pPr>
        <w:spacing w:line="400" w:lineRule="exact"/>
        <w:ind w:firstLineChars="150" w:firstLine="36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D53BD8" w:rsidRDefault="007148BA">
      <w:pPr>
        <w:spacing w:line="360" w:lineRule="auto"/>
        <w:ind w:firstLineChars="200" w:firstLine="480"/>
        <w:rPr>
          <w:rFonts w:ascii="华文细黑" w:eastAsia="华文细黑" w:hAnsi="华文细黑" w:cs="华文细黑"/>
          <w:sz w:val="24"/>
          <w:szCs w:val="24"/>
        </w:rPr>
        <w:sectPr w:rsidR="007148BA" w:rsidRPr="00D53BD8">
          <w:pgSz w:w="11907" w:h="16840"/>
          <w:pgMar w:top="1134" w:right="1191" w:bottom="1134" w:left="1304" w:header="964" w:footer="992" w:gutter="0"/>
          <w:pgNumType w:fmt="numberInDash"/>
          <w:cols w:space="720"/>
          <w:docGrid w:linePitch="312"/>
        </w:sectPr>
      </w:pPr>
    </w:p>
    <w:p w:rsidR="00F17A91" w:rsidRPr="00D53BD8" w:rsidRDefault="009B3AF8" w:rsidP="00CF2188">
      <w:pPr>
        <w:pStyle w:val="2"/>
        <w:spacing w:before="0" w:after="0" w:line="360" w:lineRule="auto"/>
        <w:jc w:val="center"/>
        <w:rPr>
          <w:rFonts w:ascii="华文细黑" w:eastAsia="华文细黑" w:hAnsi="华文细黑" w:cs="华文细黑"/>
          <w:b w:val="0"/>
          <w:sz w:val="36"/>
          <w:szCs w:val="30"/>
        </w:rPr>
      </w:pPr>
      <w:bookmarkStart w:id="57" w:name="_Toc517190725"/>
      <w:r w:rsidRPr="00D53BD8">
        <w:rPr>
          <w:rFonts w:ascii="华文细黑" w:eastAsia="华文细黑" w:hAnsi="华文细黑" w:cs="华文细黑" w:hint="eastAsia"/>
          <w:b w:val="0"/>
          <w:sz w:val="36"/>
          <w:szCs w:val="30"/>
        </w:rPr>
        <w:lastRenderedPageBreak/>
        <w:t>第三篇  谈判项</w:t>
      </w:r>
      <w:bookmarkStart w:id="58" w:name="_GoBack"/>
      <w:bookmarkEnd w:id="58"/>
      <w:r w:rsidRPr="00D53BD8">
        <w:rPr>
          <w:rFonts w:ascii="华文细黑" w:eastAsia="华文细黑" w:hAnsi="华文细黑" w:cs="华文细黑" w:hint="eastAsia"/>
          <w:b w:val="0"/>
          <w:sz w:val="36"/>
          <w:szCs w:val="30"/>
        </w:rPr>
        <w:t>目技术需求</w:t>
      </w:r>
      <w:bookmarkEnd w:id="57"/>
    </w:p>
    <w:tbl>
      <w:tblPr>
        <w:tblStyle w:val="affffc"/>
        <w:tblW w:w="10031" w:type="dxa"/>
        <w:tblLook w:val="04A0"/>
      </w:tblPr>
      <w:tblGrid>
        <w:gridCol w:w="741"/>
        <w:gridCol w:w="983"/>
        <w:gridCol w:w="2105"/>
        <w:gridCol w:w="957"/>
        <w:gridCol w:w="2599"/>
        <w:gridCol w:w="2646"/>
      </w:tblGrid>
      <w:tr w:rsidR="00CF2188" w:rsidRPr="00D53BD8" w:rsidTr="00D5153F">
        <w:tc>
          <w:tcPr>
            <w:tcW w:w="741" w:type="dxa"/>
          </w:tcPr>
          <w:p w:rsidR="00CF2188" w:rsidRPr="00D53BD8" w:rsidRDefault="00CF2188">
            <w:pPr>
              <w:rPr>
                <w:rFonts w:ascii="华文细黑" w:eastAsia="华文细黑" w:hAnsi="华文细黑"/>
              </w:rPr>
            </w:pPr>
            <w:r w:rsidRPr="00D53BD8">
              <w:rPr>
                <w:rFonts w:ascii="华文细黑" w:eastAsia="华文细黑" w:hAnsi="华文细黑"/>
              </w:rPr>
              <w:t>序号</w:t>
            </w:r>
          </w:p>
        </w:tc>
        <w:tc>
          <w:tcPr>
            <w:tcW w:w="983" w:type="dxa"/>
          </w:tcPr>
          <w:p w:rsidR="00CF2188" w:rsidRPr="00D53BD8" w:rsidRDefault="00CF2188">
            <w:pPr>
              <w:rPr>
                <w:rFonts w:ascii="华文细黑" w:eastAsia="华文细黑" w:hAnsi="华文细黑"/>
              </w:rPr>
            </w:pPr>
            <w:r w:rsidRPr="00D53BD8">
              <w:rPr>
                <w:rFonts w:ascii="华文细黑" w:eastAsia="华文细黑" w:hAnsi="华文细黑"/>
              </w:rPr>
              <w:t>品名</w:t>
            </w:r>
          </w:p>
        </w:tc>
        <w:tc>
          <w:tcPr>
            <w:tcW w:w="2105" w:type="dxa"/>
          </w:tcPr>
          <w:p w:rsidR="00CF2188" w:rsidRPr="00D53BD8" w:rsidRDefault="00CF2188">
            <w:pPr>
              <w:rPr>
                <w:rFonts w:ascii="华文细黑" w:eastAsia="华文细黑" w:hAnsi="华文细黑"/>
              </w:rPr>
            </w:pPr>
            <w:r w:rsidRPr="00D53BD8">
              <w:rPr>
                <w:rFonts w:ascii="华文细黑" w:eastAsia="华文细黑" w:hAnsi="华文细黑"/>
              </w:rPr>
              <w:t>规格</w:t>
            </w:r>
            <w:r w:rsidR="00740A73" w:rsidRPr="00D53BD8">
              <w:rPr>
                <w:rFonts w:ascii="华文细黑" w:eastAsia="华文细黑" w:hAnsi="华文细黑" w:hint="eastAsia"/>
              </w:rPr>
              <w:t>mm</w:t>
            </w:r>
          </w:p>
        </w:tc>
        <w:tc>
          <w:tcPr>
            <w:tcW w:w="957" w:type="dxa"/>
          </w:tcPr>
          <w:p w:rsidR="00CF2188" w:rsidRPr="00D53BD8" w:rsidRDefault="00CF2188">
            <w:pPr>
              <w:rPr>
                <w:rFonts w:ascii="华文细黑" w:eastAsia="华文细黑" w:hAnsi="华文细黑"/>
              </w:rPr>
            </w:pPr>
            <w:r w:rsidRPr="00D53BD8">
              <w:rPr>
                <w:rFonts w:ascii="华文细黑" w:eastAsia="华文细黑" w:hAnsi="华文细黑"/>
              </w:rPr>
              <w:t>数量</w:t>
            </w:r>
          </w:p>
        </w:tc>
        <w:tc>
          <w:tcPr>
            <w:tcW w:w="2599" w:type="dxa"/>
          </w:tcPr>
          <w:p w:rsidR="00CF2188" w:rsidRPr="00D53BD8" w:rsidRDefault="00CF2188">
            <w:pPr>
              <w:rPr>
                <w:rFonts w:ascii="华文细黑" w:eastAsia="华文细黑" w:hAnsi="华文细黑"/>
              </w:rPr>
            </w:pPr>
            <w:r w:rsidRPr="00D53BD8">
              <w:rPr>
                <w:rFonts w:ascii="华文细黑" w:eastAsia="华文细黑" w:hAnsi="华文细黑"/>
              </w:rPr>
              <w:t>材质要求</w:t>
            </w:r>
          </w:p>
        </w:tc>
        <w:tc>
          <w:tcPr>
            <w:tcW w:w="2646" w:type="dxa"/>
          </w:tcPr>
          <w:p w:rsidR="00CF2188" w:rsidRPr="00D53BD8" w:rsidRDefault="00CF2188">
            <w:pPr>
              <w:rPr>
                <w:rFonts w:ascii="华文细黑" w:eastAsia="华文细黑" w:hAnsi="华文细黑"/>
              </w:rPr>
            </w:pPr>
            <w:r w:rsidRPr="00D53BD8">
              <w:rPr>
                <w:rFonts w:ascii="华文细黑" w:eastAsia="华文细黑" w:hAnsi="华文细黑"/>
              </w:rPr>
              <w:t>样式图</w:t>
            </w:r>
          </w:p>
        </w:tc>
      </w:tr>
      <w:tr w:rsidR="00CF2188" w:rsidRPr="00D53BD8" w:rsidTr="00D5153F">
        <w:tc>
          <w:tcPr>
            <w:tcW w:w="741" w:type="dxa"/>
          </w:tcPr>
          <w:p w:rsidR="00CF2188" w:rsidRPr="00D53BD8" w:rsidRDefault="00CF2188">
            <w:pPr>
              <w:rPr>
                <w:rFonts w:ascii="华文细黑" w:eastAsia="华文细黑" w:hAnsi="华文细黑"/>
                <w:sz w:val="24"/>
                <w:szCs w:val="24"/>
              </w:rPr>
            </w:pPr>
            <w:r w:rsidRPr="00D53BD8">
              <w:rPr>
                <w:rFonts w:ascii="华文细黑" w:eastAsia="华文细黑" w:hAnsi="华文细黑" w:hint="eastAsia"/>
                <w:sz w:val="24"/>
                <w:szCs w:val="24"/>
              </w:rPr>
              <w:t>1</w:t>
            </w:r>
          </w:p>
        </w:tc>
        <w:tc>
          <w:tcPr>
            <w:tcW w:w="983" w:type="dxa"/>
            <w:vAlign w:val="center"/>
          </w:tcPr>
          <w:p w:rsidR="00CF2188" w:rsidRPr="00D53BD8" w:rsidRDefault="00CF2188">
            <w:pPr>
              <w:jc w:val="center"/>
              <w:rPr>
                <w:rFonts w:ascii="华文细黑" w:eastAsia="华文细黑" w:hAnsi="华文细黑" w:cs="宋体"/>
                <w:sz w:val="24"/>
                <w:szCs w:val="24"/>
              </w:rPr>
            </w:pPr>
            <w:r w:rsidRPr="00D53BD8">
              <w:rPr>
                <w:rFonts w:ascii="华文细黑" w:eastAsia="华文细黑" w:hAnsi="华文细黑" w:hint="eastAsia"/>
                <w:sz w:val="24"/>
                <w:szCs w:val="24"/>
              </w:rPr>
              <w:t>实木床</w:t>
            </w:r>
          </w:p>
        </w:tc>
        <w:tc>
          <w:tcPr>
            <w:tcW w:w="2105"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sz w:val="24"/>
                <w:szCs w:val="24"/>
              </w:rPr>
              <w:t>1200*2000*960</w:t>
            </w:r>
          </w:p>
        </w:tc>
        <w:tc>
          <w:tcPr>
            <w:tcW w:w="957"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52套</w:t>
            </w:r>
          </w:p>
        </w:tc>
        <w:tc>
          <w:tcPr>
            <w:tcW w:w="2599" w:type="dxa"/>
          </w:tcPr>
          <w:p w:rsidR="00CF2188" w:rsidRPr="00D53BD8" w:rsidRDefault="00740A73" w:rsidP="00740A73">
            <w:pPr>
              <w:jc w:val="left"/>
              <w:rPr>
                <w:rFonts w:ascii="华文细黑" w:eastAsia="华文细黑" w:hAnsi="华文细黑"/>
                <w:sz w:val="24"/>
                <w:szCs w:val="24"/>
              </w:rPr>
            </w:pPr>
            <w:r w:rsidRPr="00D53BD8">
              <w:rPr>
                <w:rFonts w:ascii="华文细黑" w:eastAsia="华文细黑" w:hAnsi="华文细黑" w:hint="eastAsia"/>
                <w:sz w:val="24"/>
                <w:szCs w:val="24"/>
              </w:rPr>
              <w:t>1、实木床</w:t>
            </w:r>
            <w:r w:rsidR="00D5153F" w:rsidRPr="00D53BD8">
              <w:rPr>
                <w:rFonts w:ascii="华文细黑" w:eastAsia="华文细黑" w:hAnsi="华文细黑" w:hint="eastAsia"/>
                <w:sz w:val="24"/>
                <w:szCs w:val="24"/>
              </w:rPr>
              <w:t>。</w:t>
            </w:r>
            <w:r w:rsidRPr="00D53BD8">
              <w:rPr>
                <w:rFonts w:ascii="华文细黑" w:eastAsia="华文细黑" w:hAnsi="华文细黑" w:hint="eastAsia"/>
                <w:sz w:val="24"/>
                <w:szCs w:val="24"/>
              </w:rPr>
              <w:t xml:space="preserve">                                            2、油漆：采用德国“易涂宝IDOPA”环保型油漆，产品表面光滑圆润，通过国家CCEL认证,手感好，色泽美观。                            3、“亚当斯”五金配件，产品结构牢固。</w:t>
            </w:r>
          </w:p>
        </w:tc>
        <w:tc>
          <w:tcPr>
            <w:tcW w:w="2646" w:type="dxa"/>
          </w:tcPr>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CF2188" w:rsidRPr="00D53BD8" w:rsidRDefault="00740A73">
            <w:pPr>
              <w:rPr>
                <w:rFonts w:ascii="华文细黑" w:eastAsia="华文细黑" w:hAnsi="华文细黑"/>
                <w:sz w:val="24"/>
                <w:szCs w:val="24"/>
              </w:rPr>
            </w:pPr>
            <w:r w:rsidRPr="00D53BD8">
              <w:rPr>
                <w:rFonts w:ascii="华文细黑" w:eastAsia="华文细黑" w:hAnsi="华文细黑"/>
                <w:noProof/>
                <w:sz w:val="24"/>
                <w:szCs w:val="24"/>
              </w:rPr>
              <w:drawing>
                <wp:inline distT="0" distB="0" distL="0" distR="0">
                  <wp:extent cx="1228725" cy="695325"/>
                  <wp:effectExtent l="19050" t="0" r="9525" b="0"/>
                  <wp:docPr id="2" name="图片 1"/>
                  <wp:cNvGraphicFramePr/>
                  <a:graphic xmlns:a="http://schemas.openxmlformats.org/drawingml/2006/main">
                    <a:graphicData uri="http://schemas.openxmlformats.org/drawingml/2006/picture">
                      <pic:pic xmlns:pic="http://schemas.openxmlformats.org/drawingml/2006/picture">
                        <pic:nvPicPr>
                          <pic:cNvPr id="996087" name="Picture 152804"/>
                          <pic:cNvPicPr>
                            <a:picLocks noChangeAspect="1" noChangeArrowheads="1"/>
                          </pic:cNvPicPr>
                        </pic:nvPicPr>
                        <pic:blipFill>
                          <a:blip r:embed="rId16" cstate="print"/>
                          <a:srcRect/>
                          <a:stretch>
                            <a:fillRect/>
                          </a:stretch>
                        </pic:blipFill>
                        <pic:spPr bwMode="auto">
                          <a:xfrm>
                            <a:off x="0" y="0"/>
                            <a:ext cx="1228725" cy="695325"/>
                          </a:xfrm>
                          <a:prstGeom prst="rect">
                            <a:avLst/>
                          </a:prstGeom>
                          <a:noFill/>
                          <a:ln w="1">
                            <a:noFill/>
                            <a:miter lim="800000"/>
                            <a:headEnd/>
                            <a:tailEnd/>
                          </a:ln>
                        </pic:spPr>
                      </pic:pic>
                    </a:graphicData>
                  </a:graphic>
                </wp:inline>
              </w:drawing>
            </w:r>
          </w:p>
        </w:tc>
      </w:tr>
      <w:tr w:rsidR="00CF2188" w:rsidRPr="00D53BD8" w:rsidTr="00D5153F">
        <w:tc>
          <w:tcPr>
            <w:tcW w:w="741" w:type="dxa"/>
          </w:tcPr>
          <w:p w:rsidR="00CF2188" w:rsidRPr="00D53BD8" w:rsidRDefault="00CF2188">
            <w:pPr>
              <w:rPr>
                <w:rFonts w:ascii="华文细黑" w:eastAsia="华文细黑" w:hAnsi="华文细黑"/>
                <w:sz w:val="24"/>
                <w:szCs w:val="24"/>
              </w:rPr>
            </w:pPr>
            <w:r w:rsidRPr="00D53BD8">
              <w:rPr>
                <w:rFonts w:ascii="华文细黑" w:eastAsia="华文细黑" w:hAnsi="华文细黑" w:hint="eastAsia"/>
                <w:sz w:val="24"/>
                <w:szCs w:val="24"/>
              </w:rPr>
              <w:t>2</w:t>
            </w:r>
          </w:p>
        </w:tc>
        <w:tc>
          <w:tcPr>
            <w:tcW w:w="983" w:type="dxa"/>
            <w:vAlign w:val="center"/>
          </w:tcPr>
          <w:p w:rsidR="00CF2188" w:rsidRPr="00D53BD8" w:rsidRDefault="00CF2188">
            <w:pPr>
              <w:jc w:val="center"/>
              <w:rPr>
                <w:rFonts w:ascii="华文细黑" w:eastAsia="华文细黑" w:hAnsi="华文细黑" w:cs="宋体"/>
                <w:sz w:val="24"/>
                <w:szCs w:val="24"/>
              </w:rPr>
            </w:pPr>
            <w:r w:rsidRPr="00D53BD8">
              <w:rPr>
                <w:rFonts w:ascii="华文细黑" w:eastAsia="华文细黑" w:hAnsi="华文细黑" w:hint="eastAsia"/>
                <w:sz w:val="24"/>
                <w:szCs w:val="24"/>
              </w:rPr>
              <w:t>床垫</w:t>
            </w:r>
          </w:p>
        </w:tc>
        <w:tc>
          <w:tcPr>
            <w:tcW w:w="2105"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sz w:val="24"/>
                <w:szCs w:val="24"/>
              </w:rPr>
              <w:t>1200*2000*200</w:t>
            </w:r>
          </w:p>
        </w:tc>
        <w:tc>
          <w:tcPr>
            <w:tcW w:w="957"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52张</w:t>
            </w:r>
          </w:p>
        </w:tc>
        <w:tc>
          <w:tcPr>
            <w:tcW w:w="2599" w:type="dxa"/>
          </w:tcPr>
          <w:p w:rsidR="00CF2188" w:rsidRPr="00D53BD8" w:rsidRDefault="00740A73" w:rsidP="00740A73">
            <w:pPr>
              <w:tabs>
                <w:tab w:val="left" w:pos="780"/>
              </w:tabs>
              <w:jc w:val="left"/>
              <w:rPr>
                <w:rFonts w:ascii="华文细黑" w:eastAsia="华文细黑" w:hAnsi="华文细黑"/>
                <w:sz w:val="24"/>
                <w:szCs w:val="24"/>
              </w:rPr>
            </w:pPr>
            <w:r w:rsidRPr="00D53BD8">
              <w:rPr>
                <w:rFonts w:ascii="华文细黑" w:eastAsia="华文细黑" w:hAnsi="华文细黑" w:hint="eastAsia"/>
                <w:sz w:val="24"/>
                <w:szCs w:val="24"/>
              </w:rPr>
              <w:t>表面为全棉面料，1.5MM天然 3E椰棕，经高温加热处理，防潮去湿，独立包裹的袋装弹簧可单个运作，紧密贴合身形，经久耐用。</w:t>
            </w:r>
          </w:p>
        </w:tc>
        <w:tc>
          <w:tcPr>
            <w:tcW w:w="2646" w:type="dxa"/>
          </w:tcPr>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CF2188" w:rsidRPr="00D53BD8" w:rsidRDefault="00740A73">
            <w:pPr>
              <w:rPr>
                <w:rFonts w:ascii="华文细黑" w:eastAsia="华文细黑" w:hAnsi="华文细黑"/>
                <w:sz w:val="24"/>
                <w:szCs w:val="24"/>
              </w:rPr>
            </w:pPr>
            <w:r w:rsidRPr="00D53BD8">
              <w:rPr>
                <w:rFonts w:ascii="华文细黑" w:eastAsia="华文细黑" w:hAnsi="华文细黑"/>
                <w:noProof/>
                <w:sz w:val="24"/>
                <w:szCs w:val="24"/>
              </w:rPr>
              <w:drawing>
                <wp:inline distT="0" distB="0" distL="0" distR="0">
                  <wp:extent cx="1514475" cy="733425"/>
                  <wp:effectExtent l="19050" t="0" r="9525" b="0"/>
                  <wp:docPr id="13" name="图片 2"/>
                  <wp:cNvGraphicFramePr/>
                  <a:graphic xmlns:a="http://schemas.openxmlformats.org/drawingml/2006/main">
                    <a:graphicData uri="http://schemas.openxmlformats.org/drawingml/2006/picture">
                      <pic:pic xmlns:pic="http://schemas.openxmlformats.org/drawingml/2006/picture">
                        <pic:nvPicPr>
                          <pic:cNvPr id="996085" name="Picture 38948"/>
                          <pic:cNvPicPr>
                            <a:picLocks noChangeAspect="1" noChangeArrowheads="1"/>
                          </pic:cNvPicPr>
                        </pic:nvPicPr>
                        <pic:blipFill>
                          <a:blip r:embed="rId17" cstate="print"/>
                          <a:srcRect/>
                          <a:stretch>
                            <a:fillRect/>
                          </a:stretch>
                        </pic:blipFill>
                        <pic:spPr bwMode="auto">
                          <a:xfrm>
                            <a:off x="0" y="0"/>
                            <a:ext cx="1514475" cy="733425"/>
                          </a:xfrm>
                          <a:prstGeom prst="rect">
                            <a:avLst/>
                          </a:prstGeom>
                          <a:noFill/>
                          <a:ln w="9525">
                            <a:noFill/>
                            <a:miter lim="800000"/>
                            <a:headEnd/>
                            <a:tailEnd/>
                          </a:ln>
                        </pic:spPr>
                      </pic:pic>
                    </a:graphicData>
                  </a:graphic>
                </wp:inline>
              </w:drawing>
            </w:r>
          </w:p>
        </w:tc>
      </w:tr>
      <w:tr w:rsidR="00CF2188" w:rsidRPr="00D53BD8" w:rsidTr="00D5153F">
        <w:tc>
          <w:tcPr>
            <w:tcW w:w="741" w:type="dxa"/>
          </w:tcPr>
          <w:p w:rsidR="00CF2188" w:rsidRPr="00D53BD8" w:rsidRDefault="00CF2188">
            <w:pPr>
              <w:rPr>
                <w:rFonts w:ascii="华文细黑" w:eastAsia="华文细黑" w:hAnsi="华文细黑"/>
                <w:sz w:val="24"/>
                <w:szCs w:val="24"/>
              </w:rPr>
            </w:pPr>
            <w:r w:rsidRPr="00D53BD8">
              <w:rPr>
                <w:rFonts w:ascii="华文细黑" w:eastAsia="华文细黑" w:hAnsi="华文细黑" w:hint="eastAsia"/>
                <w:sz w:val="24"/>
                <w:szCs w:val="24"/>
              </w:rPr>
              <w:t>3</w:t>
            </w:r>
          </w:p>
        </w:tc>
        <w:tc>
          <w:tcPr>
            <w:tcW w:w="983" w:type="dxa"/>
            <w:vAlign w:val="center"/>
          </w:tcPr>
          <w:p w:rsidR="00CF2188" w:rsidRPr="00D53BD8" w:rsidRDefault="00CF2188">
            <w:pPr>
              <w:jc w:val="center"/>
              <w:rPr>
                <w:rFonts w:ascii="华文细黑" w:eastAsia="华文细黑" w:hAnsi="华文细黑" w:cs="宋体"/>
                <w:sz w:val="24"/>
                <w:szCs w:val="24"/>
              </w:rPr>
            </w:pPr>
            <w:r w:rsidRPr="00D53BD8">
              <w:rPr>
                <w:rFonts w:ascii="华文细黑" w:eastAsia="华文细黑" w:hAnsi="华文细黑" w:hint="eastAsia"/>
                <w:sz w:val="24"/>
                <w:szCs w:val="24"/>
              </w:rPr>
              <w:t>衣柜</w:t>
            </w:r>
          </w:p>
        </w:tc>
        <w:tc>
          <w:tcPr>
            <w:tcW w:w="2105"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sz w:val="24"/>
                <w:szCs w:val="24"/>
              </w:rPr>
              <w:t>800*560*2000</w:t>
            </w:r>
          </w:p>
        </w:tc>
        <w:tc>
          <w:tcPr>
            <w:tcW w:w="957"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52个</w:t>
            </w:r>
          </w:p>
        </w:tc>
        <w:tc>
          <w:tcPr>
            <w:tcW w:w="2599" w:type="dxa"/>
          </w:tcPr>
          <w:p w:rsidR="00740A73" w:rsidRPr="00D53BD8" w:rsidRDefault="00740A73" w:rsidP="00740A73">
            <w:pPr>
              <w:rPr>
                <w:rFonts w:ascii="华文细黑" w:eastAsia="华文细黑" w:hAnsi="华文细黑"/>
                <w:sz w:val="24"/>
                <w:szCs w:val="24"/>
              </w:rPr>
            </w:pPr>
            <w:r w:rsidRPr="00D53BD8">
              <w:rPr>
                <w:rFonts w:ascii="华文细黑" w:eastAsia="华文细黑" w:hAnsi="华文细黑" w:hint="eastAsia"/>
                <w:sz w:val="24"/>
                <w:szCs w:val="24"/>
              </w:rPr>
              <w:t>1、柜体为18mmE0级多层实木生态板，具有防潮、防虫、防腐，抗划性</w:t>
            </w:r>
            <w:r w:rsidR="00D5153F" w:rsidRPr="00D53BD8">
              <w:rPr>
                <w:rFonts w:ascii="华文细黑" w:eastAsia="华文细黑" w:hAnsi="华文细黑" w:hint="eastAsia"/>
                <w:sz w:val="24"/>
                <w:szCs w:val="24"/>
              </w:rPr>
              <w:t>。</w:t>
            </w:r>
          </w:p>
          <w:p w:rsidR="00740A73" w:rsidRPr="00D53BD8" w:rsidRDefault="00740A73" w:rsidP="00740A73">
            <w:pPr>
              <w:rPr>
                <w:rFonts w:ascii="华文细黑" w:eastAsia="华文细黑" w:hAnsi="华文细黑"/>
                <w:sz w:val="24"/>
                <w:szCs w:val="24"/>
              </w:rPr>
            </w:pPr>
            <w:r w:rsidRPr="00D53BD8">
              <w:rPr>
                <w:rFonts w:ascii="华文细黑" w:eastAsia="华文细黑" w:hAnsi="华文细黑" w:hint="eastAsia"/>
                <w:sz w:val="24"/>
                <w:szCs w:val="24"/>
              </w:rPr>
              <w:t>2、柜门为覆膜门，采用35丝以上肤感膜，颜色、造型可选,环保、耐刮擦</w:t>
            </w:r>
            <w:r w:rsidR="00D5153F" w:rsidRPr="00D53BD8">
              <w:rPr>
                <w:rFonts w:ascii="华文细黑" w:eastAsia="华文细黑" w:hAnsi="华文细黑" w:hint="eastAsia"/>
                <w:sz w:val="24"/>
                <w:szCs w:val="24"/>
              </w:rPr>
              <w:t>。</w:t>
            </w:r>
          </w:p>
          <w:p w:rsidR="00CF2188" w:rsidRPr="00D53BD8" w:rsidRDefault="00740A73" w:rsidP="00740A73">
            <w:pPr>
              <w:rPr>
                <w:rFonts w:ascii="华文细黑" w:eastAsia="华文细黑" w:hAnsi="华文细黑"/>
                <w:sz w:val="24"/>
                <w:szCs w:val="24"/>
              </w:rPr>
            </w:pPr>
            <w:r w:rsidRPr="00D53BD8">
              <w:rPr>
                <w:rFonts w:ascii="华文细黑" w:eastAsia="华文细黑" w:hAnsi="华文细黑" w:hint="eastAsia"/>
                <w:sz w:val="24"/>
                <w:szCs w:val="24"/>
              </w:rPr>
              <w:t>3、“亚当斯”五金配件，衣柜内有2抽带锁</w:t>
            </w:r>
          </w:p>
        </w:tc>
        <w:tc>
          <w:tcPr>
            <w:tcW w:w="2646" w:type="dxa"/>
          </w:tcPr>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CF2188" w:rsidRPr="00D53BD8" w:rsidRDefault="00740A73" w:rsidP="00740A73">
            <w:pPr>
              <w:ind w:firstLineChars="200" w:firstLine="480"/>
              <w:rPr>
                <w:rFonts w:ascii="华文细黑" w:eastAsia="华文细黑" w:hAnsi="华文细黑"/>
                <w:sz w:val="24"/>
                <w:szCs w:val="24"/>
              </w:rPr>
            </w:pPr>
            <w:r w:rsidRPr="00D53BD8">
              <w:rPr>
                <w:rFonts w:ascii="华文细黑" w:eastAsia="华文细黑" w:hAnsi="华文细黑"/>
                <w:noProof/>
                <w:sz w:val="24"/>
                <w:szCs w:val="24"/>
              </w:rPr>
              <w:drawing>
                <wp:inline distT="0" distB="0" distL="0" distR="0">
                  <wp:extent cx="771525" cy="1285875"/>
                  <wp:effectExtent l="19050" t="0" r="9525" b="0"/>
                  <wp:docPr id="14" name="图片 3"/>
                  <wp:cNvGraphicFramePr/>
                  <a:graphic xmlns:a="http://schemas.openxmlformats.org/drawingml/2006/main">
                    <a:graphicData uri="http://schemas.openxmlformats.org/drawingml/2006/picture">
                      <pic:pic xmlns:pic="http://schemas.openxmlformats.org/drawingml/2006/picture">
                        <pic:nvPicPr>
                          <pic:cNvPr id="996089" name="Picture 212471"/>
                          <pic:cNvPicPr>
                            <a:picLocks noChangeAspect="1" noChangeArrowheads="1"/>
                          </pic:cNvPicPr>
                        </pic:nvPicPr>
                        <pic:blipFill>
                          <a:blip r:embed="rId18" cstate="print"/>
                          <a:srcRect/>
                          <a:stretch>
                            <a:fillRect/>
                          </a:stretch>
                        </pic:blipFill>
                        <pic:spPr bwMode="auto">
                          <a:xfrm>
                            <a:off x="0" y="0"/>
                            <a:ext cx="771525" cy="1285875"/>
                          </a:xfrm>
                          <a:prstGeom prst="rect">
                            <a:avLst/>
                          </a:prstGeom>
                          <a:noFill/>
                          <a:ln w="1">
                            <a:noFill/>
                            <a:miter lim="800000"/>
                            <a:headEnd/>
                            <a:tailEnd/>
                          </a:ln>
                        </pic:spPr>
                      </pic:pic>
                    </a:graphicData>
                  </a:graphic>
                </wp:inline>
              </w:drawing>
            </w:r>
          </w:p>
        </w:tc>
      </w:tr>
      <w:tr w:rsidR="00CF2188" w:rsidRPr="00D53BD8" w:rsidTr="00D5153F">
        <w:tc>
          <w:tcPr>
            <w:tcW w:w="741" w:type="dxa"/>
          </w:tcPr>
          <w:p w:rsidR="00CF2188" w:rsidRPr="00D53BD8" w:rsidRDefault="00CF2188">
            <w:pPr>
              <w:rPr>
                <w:rFonts w:ascii="华文细黑" w:eastAsia="华文细黑" w:hAnsi="华文细黑"/>
                <w:sz w:val="24"/>
                <w:szCs w:val="24"/>
              </w:rPr>
            </w:pPr>
            <w:r w:rsidRPr="00D53BD8">
              <w:rPr>
                <w:rFonts w:ascii="华文细黑" w:eastAsia="华文细黑" w:hAnsi="华文细黑" w:hint="eastAsia"/>
                <w:sz w:val="24"/>
                <w:szCs w:val="24"/>
              </w:rPr>
              <w:t>4</w:t>
            </w:r>
          </w:p>
        </w:tc>
        <w:tc>
          <w:tcPr>
            <w:tcW w:w="983" w:type="dxa"/>
            <w:vAlign w:val="center"/>
          </w:tcPr>
          <w:p w:rsidR="00CF2188" w:rsidRPr="00D53BD8" w:rsidRDefault="00CF2188">
            <w:pPr>
              <w:jc w:val="center"/>
              <w:rPr>
                <w:rFonts w:ascii="华文细黑" w:eastAsia="华文细黑" w:hAnsi="华文细黑" w:cs="宋体"/>
                <w:sz w:val="24"/>
                <w:szCs w:val="24"/>
              </w:rPr>
            </w:pPr>
            <w:r w:rsidRPr="00D53BD8">
              <w:rPr>
                <w:rFonts w:ascii="华文细黑" w:eastAsia="华文细黑" w:hAnsi="华文细黑" w:hint="eastAsia"/>
                <w:sz w:val="24"/>
                <w:szCs w:val="24"/>
              </w:rPr>
              <w:t>学习桌</w:t>
            </w:r>
          </w:p>
        </w:tc>
        <w:tc>
          <w:tcPr>
            <w:tcW w:w="2105"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sz w:val="24"/>
                <w:szCs w:val="24"/>
              </w:rPr>
              <w:t>1200*600*2100</w:t>
            </w:r>
          </w:p>
        </w:tc>
        <w:tc>
          <w:tcPr>
            <w:tcW w:w="957"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52张</w:t>
            </w:r>
          </w:p>
        </w:tc>
        <w:tc>
          <w:tcPr>
            <w:tcW w:w="2599" w:type="dxa"/>
          </w:tcPr>
          <w:p w:rsidR="00D5153F" w:rsidRPr="00D53BD8" w:rsidRDefault="00740A73" w:rsidP="00740A73">
            <w:pPr>
              <w:jc w:val="left"/>
              <w:rPr>
                <w:rFonts w:ascii="华文细黑" w:eastAsia="华文细黑" w:hAnsi="华文细黑"/>
                <w:sz w:val="24"/>
                <w:szCs w:val="24"/>
              </w:rPr>
            </w:pPr>
            <w:r w:rsidRPr="00D53BD8">
              <w:rPr>
                <w:rFonts w:ascii="华文细黑" w:eastAsia="华文细黑" w:hAnsi="华文细黑" w:hint="eastAsia"/>
                <w:sz w:val="24"/>
                <w:szCs w:val="24"/>
              </w:rPr>
              <w:t>1</w:t>
            </w:r>
            <w:r w:rsidR="00D5153F" w:rsidRPr="00D53BD8">
              <w:rPr>
                <w:rFonts w:ascii="华文细黑" w:eastAsia="华文细黑" w:hAnsi="华文细黑" w:hint="eastAsia"/>
                <w:sz w:val="24"/>
                <w:szCs w:val="24"/>
              </w:rPr>
              <w:t>、桌子采用</w:t>
            </w:r>
            <w:r w:rsidRPr="00D53BD8">
              <w:rPr>
                <w:rFonts w:ascii="华文细黑" w:eastAsia="华文细黑" w:hAnsi="华文细黑" w:hint="eastAsia"/>
                <w:sz w:val="24"/>
                <w:szCs w:val="24"/>
              </w:rPr>
              <w:t>18mmE0级多层实木生态板，经过防虫、防腐等处理，有抗划性，具抗沾污、易清洗、不褪色的特点；各项技术指标均应达到国家标准，甲醛、苯释放量≤0.5mg/L国家标准</w:t>
            </w:r>
            <w:r w:rsidR="00D5153F" w:rsidRPr="00D53BD8">
              <w:rPr>
                <w:rFonts w:ascii="华文细黑" w:eastAsia="华文细黑" w:hAnsi="华文细黑" w:hint="eastAsia"/>
                <w:sz w:val="24"/>
                <w:szCs w:val="24"/>
              </w:rPr>
              <w:t>。</w:t>
            </w:r>
          </w:p>
          <w:p w:rsidR="00D5153F" w:rsidRPr="00D53BD8" w:rsidRDefault="00740A73" w:rsidP="00740A73">
            <w:pPr>
              <w:jc w:val="left"/>
              <w:rPr>
                <w:rFonts w:ascii="华文细黑" w:eastAsia="华文细黑" w:hAnsi="华文细黑"/>
                <w:sz w:val="24"/>
                <w:szCs w:val="24"/>
              </w:rPr>
            </w:pPr>
            <w:r w:rsidRPr="00D53BD8">
              <w:rPr>
                <w:rFonts w:ascii="华文细黑" w:eastAsia="华文细黑" w:hAnsi="华文细黑" w:hint="eastAsia"/>
                <w:sz w:val="24"/>
                <w:szCs w:val="24"/>
              </w:rPr>
              <w:t>2、柜门：厚度为25mm表面采用35丝以上肤感膜覆膜，颜色可选。</w:t>
            </w:r>
          </w:p>
          <w:p w:rsidR="00D5153F" w:rsidRPr="00D53BD8" w:rsidRDefault="00740A73" w:rsidP="00740A73">
            <w:pPr>
              <w:jc w:val="left"/>
              <w:rPr>
                <w:rFonts w:ascii="华文细黑" w:eastAsia="华文细黑" w:hAnsi="华文细黑"/>
                <w:sz w:val="24"/>
                <w:szCs w:val="24"/>
              </w:rPr>
            </w:pPr>
            <w:r w:rsidRPr="00D53BD8">
              <w:rPr>
                <w:rFonts w:ascii="华文细黑" w:eastAsia="华文细黑" w:hAnsi="华文细黑" w:hint="eastAsia"/>
                <w:sz w:val="24"/>
                <w:szCs w:val="24"/>
              </w:rPr>
              <w:t>3、封边：采用210℃</w:t>
            </w:r>
            <w:r w:rsidRPr="00D53BD8">
              <w:rPr>
                <w:rFonts w:ascii="华文细黑" w:eastAsia="华文细黑" w:hAnsi="华文细黑" w:hint="eastAsia"/>
                <w:sz w:val="24"/>
                <w:szCs w:val="24"/>
              </w:rPr>
              <w:lastRenderedPageBreak/>
              <w:t xml:space="preserve">优质热熔胶，2mm厚PVC胶带，全自动封边机一次成型封边。 </w:t>
            </w:r>
          </w:p>
          <w:p w:rsidR="00CF2188" w:rsidRPr="00D53BD8" w:rsidRDefault="00740A73" w:rsidP="00740A73">
            <w:pPr>
              <w:jc w:val="left"/>
              <w:rPr>
                <w:rFonts w:ascii="华文细黑" w:eastAsia="华文细黑" w:hAnsi="华文细黑"/>
                <w:sz w:val="24"/>
                <w:szCs w:val="24"/>
              </w:rPr>
            </w:pPr>
            <w:r w:rsidRPr="00D53BD8">
              <w:rPr>
                <w:rFonts w:ascii="华文细黑" w:eastAsia="华文细黑" w:hAnsi="华文细黑" w:hint="eastAsia"/>
                <w:sz w:val="24"/>
                <w:szCs w:val="24"/>
              </w:rPr>
              <w:t>4、配件：“亚当斯”五金配件。</w:t>
            </w:r>
          </w:p>
        </w:tc>
        <w:tc>
          <w:tcPr>
            <w:tcW w:w="2646" w:type="dxa"/>
          </w:tcPr>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CF2188" w:rsidRPr="00D53BD8" w:rsidRDefault="00740A73" w:rsidP="00740A73">
            <w:pPr>
              <w:ind w:firstLineChars="150" w:firstLine="360"/>
              <w:rPr>
                <w:rFonts w:ascii="华文细黑" w:eastAsia="华文细黑" w:hAnsi="华文细黑"/>
                <w:sz w:val="24"/>
                <w:szCs w:val="24"/>
              </w:rPr>
            </w:pPr>
            <w:r w:rsidRPr="00D53BD8">
              <w:rPr>
                <w:rFonts w:ascii="华文细黑" w:eastAsia="华文细黑" w:hAnsi="华文细黑"/>
                <w:noProof/>
                <w:sz w:val="24"/>
                <w:szCs w:val="24"/>
              </w:rPr>
              <w:drawing>
                <wp:inline distT="0" distB="0" distL="0" distR="0">
                  <wp:extent cx="914400" cy="1295400"/>
                  <wp:effectExtent l="19050" t="0" r="0" b="0"/>
                  <wp:docPr id="15" name="图片 4"/>
                  <wp:cNvGraphicFramePr/>
                  <a:graphic xmlns:a="http://schemas.openxmlformats.org/drawingml/2006/main">
                    <a:graphicData uri="http://schemas.openxmlformats.org/drawingml/2006/picture">
                      <pic:pic xmlns:pic="http://schemas.openxmlformats.org/drawingml/2006/picture">
                        <pic:nvPicPr>
                          <pic:cNvPr id="996086" name="Picture 55202"/>
                          <pic:cNvPicPr>
                            <a:picLocks noChangeAspect="1" noChangeArrowheads="1"/>
                          </pic:cNvPicPr>
                        </pic:nvPicPr>
                        <pic:blipFill>
                          <a:blip r:embed="rId19" cstate="print"/>
                          <a:srcRect/>
                          <a:stretch>
                            <a:fillRect/>
                          </a:stretch>
                        </pic:blipFill>
                        <pic:spPr bwMode="auto">
                          <a:xfrm>
                            <a:off x="0" y="0"/>
                            <a:ext cx="914400" cy="1295400"/>
                          </a:xfrm>
                          <a:prstGeom prst="rect">
                            <a:avLst/>
                          </a:prstGeom>
                          <a:noFill/>
                          <a:ln w="1">
                            <a:noFill/>
                            <a:miter lim="800000"/>
                            <a:headEnd/>
                            <a:tailEnd/>
                          </a:ln>
                        </pic:spPr>
                      </pic:pic>
                    </a:graphicData>
                  </a:graphic>
                </wp:inline>
              </w:drawing>
            </w:r>
          </w:p>
        </w:tc>
      </w:tr>
      <w:tr w:rsidR="00CF2188" w:rsidRPr="00D53BD8" w:rsidTr="00D5153F">
        <w:tc>
          <w:tcPr>
            <w:tcW w:w="741" w:type="dxa"/>
          </w:tcPr>
          <w:p w:rsidR="00CF2188" w:rsidRPr="00D53BD8" w:rsidRDefault="00CF2188">
            <w:pPr>
              <w:rPr>
                <w:rFonts w:ascii="华文细黑" w:eastAsia="华文细黑" w:hAnsi="华文细黑"/>
                <w:sz w:val="24"/>
                <w:szCs w:val="24"/>
              </w:rPr>
            </w:pPr>
            <w:r w:rsidRPr="00D53BD8">
              <w:rPr>
                <w:rFonts w:ascii="华文细黑" w:eastAsia="华文细黑" w:hAnsi="华文细黑" w:hint="eastAsia"/>
                <w:sz w:val="24"/>
                <w:szCs w:val="24"/>
              </w:rPr>
              <w:lastRenderedPageBreak/>
              <w:t>5</w:t>
            </w:r>
          </w:p>
        </w:tc>
        <w:tc>
          <w:tcPr>
            <w:tcW w:w="983" w:type="dxa"/>
            <w:vAlign w:val="center"/>
          </w:tcPr>
          <w:p w:rsidR="00CF2188" w:rsidRPr="00D53BD8" w:rsidRDefault="00CF2188">
            <w:pPr>
              <w:jc w:val="center"/>
              <w:rPr>
                <w:rFonts w:ascii="华文细黑" w:eastAsia="华文细黑" w:hAnsi="华文细黑" w:cs="宋体"/>
                <w:sz w:val="24"/>
                <w:szCs w:val="24"/>
              </w:rPr>
            </w:pPr>
            <w:r w:rsidRPr="00D53BD8">
              <w:rPr>
                <w:rFonts w:ascii="华文细黑" w:eastAsia="华文细黑" w:hAnsi="华文细黑" w:hint="eastAsia"/>
                <w:sz w:val="24"/>
                <w:szCs w:val="24"/>
              </w:rPr>
              <w:t>学习椅</w:t>
            </w:r>
          </w:p>
        </w:tc>
        <w:tc>
          <w:tcPr>
            <w:tcW w:w="2105"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厂规</w:t>
            </w:r>
          </w:p>
        </w:tc>
        <w:tc>
          <w:tcPr>
            <w:tcW w:w="957" w:type="dxa"/>
            <w:vAlign w:val="center"/>
          </w:tcPr>
          <w:p w:rsidR="00CF2188" w:rsidRPr="00D53BD8" w:rsidRDefault="00740A73" w:rsidP="00D5153F">
            <w:pPr>
              <w:jc w:val="center"/>
              <w:rPr>
                <w:rFonts w:ascii="华文细黑" w:eastAsia="华文细黑" w:hAnsi="华文细黑"/>
                <w:sz w:val="24"/>
                <w:szCs w:val="24"/>
              </w:rPr>
            </w:pPr>
            <w:r w:rsidRPr="00D53BD8">
              <w:rPr>
                <w:rFonts w:ascii="华文细黑" w:eastAsia="华文细黑" w:hAnsi="华文细黑" w:hint="eastAsia"/>
                <w:sz w:val="24"/>
                <w:szCs w:val="24"/>
              </w:rPr>
              <w:t>52</w:t>
            </w:r>
            <w:r w:rsidRPr="00D53BD8">
              <w:rPr>
                <w:rFonts w:ascii="华文细黑" w:eastAsia="华文细黑" w:hAnsi="华文细黑"/>
                <w:sz w:val="24"/>
                <w:szCs w:val="24"/>
              </w:rPr>
              <w:t>把</w:t>
            </w:r>
          </w:p>
        </w:tc>
        <w:tc>
          <w:tcPr>
            <w:tcW w:w="2599" w:type="dxa"/>
          </w:tcPr>
          <w:p w:rsidR="00CF2188" w:rsidRPr="00D53BD8" w:rsidRDefault="00740A73" w:rsidP="00740A73">
            <w:pPr>
              <w:rPr>
                <w:rFonts w:ascii="华文细黑" w:eastAsia="华文细黑" w:hAnsi="华文细黑"/>
                <w:sz w:val="24"/>
                <w:szCs w:val="24"/>
              </w:rPr>
            </w:pPr>
            <w:r w:rsidRPr="00D53BD8">
              <w:rPr>
                <w:rFonts w:ascii="华文细黑" w:eastAsia="华文细黑" w:hAnsi="华文细黑" w:hint="eastAsia"/>
                <w:sz w:val="24"/>
                <w:szCs w:val="24"/>
              </w:rPr>
              <w:t>优质台湾“颐达”面料，抗拉性好，经防静电、防尘处理；PU成型发泡海绵，密度45#，软硬适中、回弹性能好；优质高压一次成型曲木板，经防虫、脱脂处理，强度高、刚性好，不易变形；座背根据人体工学原理设计,坐感舒适。油漆：德国“易涂宝”面漆，台湾“大宝”底漆，采用六底五面油漆工艺，符合国际E1级环保标准。</w:t>
            </w:r>
          </w:p>
        </w:tc>
        <w:tc>
          <w:tcPr>
            <w:tcW w:w="2646" w:type="dxa"/>
          </w:tcPr>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740A73" w:rsidRPr="00D53BD8" w:rsidRDefault="00740A73">
            <w:pPr>
              <w:rPr>
                <w:rFonts w:ascii="华文细黑" w:eastAsia="华文细黑" w:hAnsi="华文细黑"/>
                <w:sz w:val="24"/>
                <w:szCs w:val="24"/>
              </w:rPr>
            </w:pPr>
          </w:p>
          <w:p w:rsidR="00CF2188" w:rsidRPr="00D53BD8" w:rsidRDefault="00740A73" w:rsidP="00740A73">
            <w:pPr>
              <w:ind w:firstLineChars="200" w:firstLine="480"/>
              <w:rPr>
                <w:rFonts w:ascii="华文细黑" w:eastAsia="华文细黑" w:hAnsi="华文细黑"/>
                <w:sz w:val="24"/>
                <w:szCs w:val="24"/>
              </w:rPr>
            </w:pPr>
            <w:r w:rsidRPr="00D53BD8">
              <w:rPr>
                <w:rFonts w:ascii="华文细黑" w:eastAsia="华文细黑" w:hAnsi="华文细黑"/>
                <w:noProof/>
                <w:sz w:val="24"/>
                <w:szCs w:val="24"/>
              </w:rPr>
              <w:drawing>
                <wp:inline distT="0" distB="0" distL="0" distR="0">
                  <wp:extent cx="895350" cy="1219200"/>
                  <wp:effectExtent l="19050" t="0" r="0" b="0"/>
                  <wp:docPr id="16" name="图片 5"/>
                  <wp:cNvGraphicFramePr/>
                  <a:graphic xmlns:a="http://schemas.openxmlformats.org/drawingml/2006/main">
                    <a:graphicData uri="http://schemas.openxmlformats.org/drawingml/2006/picture">
                      <pic:pic xmlns:pic="http://schemas.openxmlformats.org/drawingml/2006/picture">
                        <pic:nvPicPr>
                          <pic:cNvPr id="996088" name="图片 5"/>
                          <pic:cNvPicPr>
                            <a:picLocks noChangeAspect="1" noChangeArrowheads="1"/>
                          </pic:cNvPicPr>
                        </pic:nvPicPr>
                        <pic:blipFill>
                          <a:blip r:embed="rId20" cstate="print"/>
                          <a:srcRect/>
                          <a:stretch>
                            <a:fillRect/>
                          </a:stretch>
                        </pic:blipFill>
                        <pic:spPr bwMode="auto">
                          <a:xfrm>
                            <a:off x="0" y="0"/>
                            <a:ext cx="895350" cy="1219200"/>
                          </a:xfrm>
                          <a:prstGeom prst="rect">
                            <a:avLst/>
                          </a:prstGeom>
                          <a:noFill/>
                          <a:ln w="9525">
                            <a:noFill/>
                            <a:miter lim="800000"/>
                            <a:headEnd/>
                            <a:tailEnd/>
                          </a:ln>
                        </pic:spPr>
                      </pic:pic>
                    </a:graphicData>
                  </a:graphic>
                </wp:inline>
              </w:drawing>
            </w:r>
          </w:p>
        </w:tc>
      </w:tr>
    </w:tbl>
    <w:p w:rsidR="00F425B3" w:rsidRPr="00D53BD8" w:rsidRDefault="00F425B3" w:rsidP="00F425B3">
      <w:pPr>
        <w:ind w:firstLineChars="200" w:firstLine="560"/>
        <w:rPr>
          <w:rFonts w:ascii="华文细黑" w:eastAsia="华文细黑" w:hAnsi="华文细黑"/>
        </w:rPr>
      </w:pPr>
    </w:p>
    <w:p w:rsidR="00F17A91" w:rsidRPr="00D53BD8" w:rsidRDefault="00F425B3" w:rsidP="00F425B3">
      <w:pPr>
        <w:ind w:firstLineChars="200" w:firstLine="480"/>
        <w:rPr>
          <w:rFonts w:ascii="华文细黑" w:eastAsia="华文细黑" w:hAnsi="华文细黑"/>
          <w:sz w:val="24"/>
          <w:szCs w:val="24"/>
        </w:rPr>
      </w:pPr>
      <w:r w:rsidRPr="00D53BD8">
        <w:rPr>
          <w:rFonts w:ascii="华文细黑" w:eastAsia="华文细黑" w:hAnsi="华文细黑" w:hint="eastAsia"/>
          <w:sz w:val="24"/>
          <w:szCs w:val="24"/>
        </w:rPr>
        <w:t>注：</w:t>
      </w:r>
      <w:r w:rsidR="002F76B9" w:rsidRPr="00D53BD8">
        <w:rPr>
          <w:rFonts w:ascii="华文细黑" w:eastAsia="华文细黑" w:hAnsi="华文细黑"/>
          <w:sz w:val="24"/>
          <w:szCs w:val="24"/>
        </w:rPr>
        <w:t>清单中的品牌为参考品牌</w:t>
      </w:r>
      <w:r w:rsidR="002F76B9" w:rsidRPr="00D53BD8">
        <w:rPr>
          <w:rFonts w:ascii="华文细黑" w:eastAsia="华文细黑" w:hAnsi="华文细黑" w:hint="eastAsia"/>
          <w:sz w:val="24"/>
          <w:szCs w:val="24"/>
        </w:rPr>
        <w:t>，供应商所报产品品牌的质量</w:t>
      </w:r>
      <w:r w:rsidRPr="00D53BD8">
        <w:rPr>
          <w:rFonts w:ascii="华文细黑" w:eastAsia="华文细黑" w:hAnsi="华文细黑" w:hint="eastAsia"/>
          <w:sz w:val="24"/>
          <w:szCs w:val="24"/>
        </w:rPr>
        <w:t>及各项</w:t>
      </w:r>
      <w:r w:rsidR="002F76B9" w:rsidRPr="00D53BD8">
        <w:rPr>
          <w:rFonts w:ascii="华文细黑" w:eastAsia="华文细黑" w:hAnsi="华文细黑" w:hint="eastAsia"/>
          <w:sz w:val="24"/>
          <w:szCs w:val="24"/>
        </w:rPr>
        <w:t>参数</w:t>
      </w:r>
      <w:r w:rsidRPr="00D53BD8">
        <w:rPr>
          <w:rFonts w:ascii="华文细黑" w:eastAsia="华文细黑" w:hAnsi="华文细黑" w:hint="eastAsia"/>
          <w:sz w:val="24"/>
          <w:szCs w:val="24"/>
        </w:rPr>
        <w:t>均</w:t>
      </w:r>
      <w:r w:rsidR="002F76B9" w:rsidRPr="00D53BD8">
        <w:rPr>
          <w:rFonts w:ascii="华文细黑" w:eastAsia="华文细黑" w:hAnsi="华文细黑" w:hint="eastAsia"/>
          <w:sz w:val="24"/>
          <w:szCs w:val="24"/>
        </w:rPr>
        <w:t>不得低于参考品牌。</w:t>
      </w:r>
    </w:p>
    <w:p w:rsidR="00F17A91" w:rsidRPr="00D53BD8" w:rsidRDefault="00F17A91">
      <w:pPr>
        <w:rPr>
          <w:rFonts w:ascii="华文细黑" w:eastAsia="华文细黑" w:hAnsi="华文细黑"/>
        </w:rPr>
      </w:pPr>
    </w:p>
    <w:p w:rsidR="00F17A91" w:rsidRPr="00D53BD8" w:rsidRDefault="00F17A91">
      <w:pPr>
        <w:rPr>
          <w:rFonts w:ascii="华文细黑" w:eastAsia="华文细黑" w:hAnsi="华文细黑"/>
        </w:rPr>
      </w:pPr>
    </w:p>
    <w:p w:rsidR="00F17A91" w:rsidRPr="00D53BD8" w:rsidRDefault="00F17A91">
      <w:pPr>
        <w:rPr>
          <w:rFonts w:ascii="华文细黑" w:eastAsia="华文细黑" w:hAnsi="华文细黑"/>
        </w:rPr>
      </w:pPr>
    </w:p>
    <w:p w:rsidR="00F17A91" w:rsidRPr="00D53BD8" w:rsidRDefault="00F17A91">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425B3" w:rsidRPr="00D53BD8" w:rsidRDefault="00F425B3">
      <w:pPr>
        <w:rPr>
          <w:rFonts w:ascii="华文细黑" w:eastAsia="华文细黑" w:hAnsi="华文细黑"/>
        </w:rPr>
      </w:pPr>
    </w:p>
    <w:p w:rsidR="00F17A91" w:rsidRPr="00D53BD8" w:rsidRDefault="00F17A91">
      <w:pPr>
        <w:rPr>
          <w:rFonts w:ascii="华文细黑" w:eastAsia="华文细黑" w:hAnsi="华文细黑"/>
        </w:rPr>
      </w:pPr>
    </w:p>
    <w:p w:rsidR="00F17A91" w:rsidRPr="00D53BD8" w:rsidRDefault="00F17A91">
      <w:pPr>
        <w:rPr>
          <w:rFonts w:ascii="华文细黑" w:eastAsia="华文细黑" w:hAnsi="华文细黑"/>
        </w:rPr>
      </w:pPr>
    </w:p>
    <w:p w:rsidR="007148BA" w:rsidRPr="00D53BD8" w:rsidRDefault="009B3AF8">
      <w:pPr>
        <w:pStyle w:val="2"/>
        <w:spacing w:before="0" w:after="0" w:line="360" w:lineRule="auto"/>
        <w:jc w:val="center"/>
        <w:rPr>
          <w:rFonts w:ascii="华文细黑" w:eastAsia="华文细黑" w:hAnsi="华文细黑" w:cs="华文细黑"/>
          <w:b w:val="0"/>
          <w:sz w:val="36"/>
          <w:szCs w:val="30"/>
        </w:rPr>
      </w:pPr>
      <w:bookmarkStart w:id="59" w:name="_Toc517190726"/>
      <w:bookmarkStart w:id="60" w:name="_Toc12789058"/>
      <w:r w:rsidRPr="00D53BD8">
        <w:rPr>
          <w:rFonts w:ascii="华文细黑" w:eastAsia="华文细黑" w:hAnsi="华文细黑" w:cs="华文细黑" w:hint="eastAsia"/>
          <w:b w:val="0"/>
          <w:sz w:val="36"/>
          <w:szCs w:val="30"/>
        </w:rPr>
        <w:lastRenderedPageBreak/>
        <w:t>第四篇  谈判项目服务需求</w:t>
      </w:r>
      <w:bookmarkEnd w:id="59"/>
      <w:bookmarkEnd w:id="60"/>
    </w:p>
    <w:p w:rsidR="007148BA" w:rsidRPr="00D53BD8" w:rsidRDefault="009B3AF8">
      <w:pPr>
        <w:pStyle w:val="3"/>
        <w:spacing w:before="0" w:after="0" w:line="380" w:lineRule="exact"/>
        <w:rPr>
          <w:rFonts w:ascii="华文细黑" w:eastAsia="华文细黑" w:hAnsi="华文细黑" w:cs="华文细黑"/>
          <w:sz w:val="24"/>
          <w:szCs w:val="24"/>
        </w:rPr>
      </w:pPr>
      <w:bookmarkStart w:id="61" w:name="_Toc517190727"/>
      <w:bookmarkStart w:id="62" w:name="_Toc344475120"/>
      <w:bookmarkStart w:id="63" w:name="_Toc11641055"/>
      <w:bookmarkStart w:id="64" w:name="_Toc12789059"/>
      <w:r w:rsidRPr="00D53BD8">
        <w:rPr>
          <w:rFonts w:ascii="华文细黑" w:eastAsia="华文细黑" w:hAnsi="华文细黑" w:cs="华文细黑" w:hint="eastAsia"/>
          <w:sz w:val="24"/>
          <w:szCs w:val="24"/>
        </w:rPr>
        <w:t>一、实施时间、地点、方案及验收方式</w:t>
      </w:r>
      <w:bookmarkEnd w:id="61"/>
      <w:bookmarkEnd w:id="62"/>
    </w:p>
    <w:p w:rsidR="007148BA" w:rsidRPr="00D53BD8" w:rsidRDefault="009B3AF8">
      <w:pPr>
        <w:pStyle w:val="23"/>
        <w:spacing w:line="380" w:lineRule="exact"/>
        <w:rPr>
          <w:rFonts w:ascii="华文细黑" w:eastAsia="华文细黑" w:hAnsi="华文细黑" w:cs="华文细黑"/>
          <w:sz w:val="24"/>
          <w:szCs w:val="24"/>
        </w:rPr>
      </w:pPr>
      <w:bookmarkStart w:id="65" w:name="_Toc344475121"/>
      <w:r w:rsidRPr="00D53BD8">
        <w:rPr>
          <w:rFonts w:ascii="华文细黑" w:eastAsia="华文细黑" w:hAnsi="华文细黑" w:cs="华文细黑" w:hint="eastAsia"/>
          <w:sz w:val="24"/>
          <w:szCs w:val="24"/>
        </w:rPr>
        <w:t>（一）实施时间</w:t>
      </w:r>
    </w:p>
    <w:p w:rsidR="007148BA" w:rsidRPr="00D53BD8" w:rsidRDefault="009B3AF8">
      <w:pPr>
        <w:pStyle w:val="23"/>
        <w:spacing w:line="38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合同签订后</w:t>
      </w:r>
      <w:r w:rsidR="009B7235" w:rsidRPr="00D53BD8">
        <w:rPr>
          <w:rFonts w:ascii="华文细黑" w:eastAsia="华文细黑" w:hAnsi="华文细黑" w:cs="华文细黑" w:hint="eastAsia"/>
          <w:sz w:val="24"/>
          <w:szCs w:val="24"/>
        </w:rPr>
        <w:t>30</w:t>
      </w:r>
      <w:r w:rsidRPr="00D53BD8">
        <w:rPr>
          <w:rFonts w:ascii="华文细黑" w:eastAsia="华文细黑" w:hAnsi="华文细黑" w:cs="华文细黑" w:hint="eastAsia"/>
          <w:sz w:val="24"/>
          <w:szCs w:val="24"/>
        </w:rPr>
        <w:t>个日历日完成供货、安装、调试。</w:t>
      </w:r>
    </w:p>
    <w:p w:rsidR="007148BA" w:rsidRPr="00D53BD8" w:rsidRDefault="009B3AF8">
      <w:pPr>
        <w:pStyle w:val="23"/>
        <w:spacing w:line="38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（二）实施地点</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四川外国语大学</w:t>
      </w:r>
      <w:r w:rsidR="00F425B3" w:rsidRPr="00D53BD8">
        <w:rPr>
          <w:rFonts w:ascii="华文细黑" w:eastAsia="华文细黑" w:hAnsi="华文细黑" w:cs="华文细黑" w:hint="eastAsia"/>
          <w:sz w:val="24"/>
          <w:szCs w:val="24"/>
        </w:rPr>
        <w:t>筒子楼B栋2单元</w:t>
      </w:r>
      <w:r w:rsidRPr="00D53BD8">
        <w:rPr>
          <w:rFonts w:ascii="华文细黑" w:eastAsia="华文细黑" w:hAnsi="华文细黑" w:cs="华文细黑" w:hint="eastAsia"/>
          <w:sz w:val="24"/>
          <w:szCs w:val="24"/>
        </w:rPr>
        <w:t>。</w:t>
      </w:r>
    </w:p>
    <w:p w:rsidR="007148BA" w:rsidRPr="00D53BD8" w:rsidRDefault="009B3AF8">
      <w:pPr>
        <w:pStyle w:val="23"/>
        <w:numPr>
          <w:ilvl w:val="0"/>
          <w:numId w:val="2"/>
        </w:numPr>
        <w:spacing w:line="38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验收方式</w:t>
      </w:r>
    </w:p>
    <w:p w:rsidR="007148BA" w:rsidRPr="00D53BD8" w:rsidRDefault="009B3AF8">
      <w:pPr>
        <w:spacing w:line="380" w:lineRule="atLeas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D53BD8" w:rsidRDefault="007148BA">
      <w:pPr>
        <w:pStyle w:val="23"/>
        <w:spacing w:line="380" w:lineRule="exact"/>
        <w:ind w:left="540" w:firstLine="0"/>
        <w:rPr>
          <w:rFonts w:ascii="华文细黑" w:eastAsia="华文细黑" w:hAnsi="华文细黑" w:cs="华文细黑"/>
          <w:sz w:val="24"/>
          <w:szCs w:val="24"/>
        </w:rPr>
      </w:pPr>
    </w:p>
    <w:p w:rsidR="007148BA" w:rsidRPr="00D53BD8" w:rsidRDefault="009B3AF8">
      <w:pPr>
        <w:pStyle w:val="3"/>
        <w:spacing w:before="0" w:after="0" w:line="380" w:lineRule="exact"/>
        <w:rPr>
          <w:rFonts w:ascii="华文细黑" w:eastAsia="华文细黑" w:hAnsi="华文细黑" w:cs="华文细黑"/>
          <w:sz w:val="24"/>
          <w:szCs w:val="24"/>
        </w:rPr>
      </w:pPr>
      <w:bookmarkStart w:id="66" w:name="_Toc517190728"/>
      <w:r w:rsidRPr="00D53BD8">
        <w:rPr>
          <w:rFonts w:ascii="华文细黑" w:eastAsia="华文细黑" w:hAnsi="华文细黑" w:cs="华文细黑" w:hint="eastAsia"/>
          <w:sz w:val="24"/>
          <w:szCs w:val="24"/>
        </w:rPr>
        <w:t>二、质量保证及售后服务</w:t>
      </w:r>
      <w:bookmarkEnd w:id="65"/>
      <w:bookmarkEnd w:id="66"/>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（一）产品质量保证期</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1.投标人应明确承诺：其投标产品质量保证期达到</w:t>
      </w:r>
      <w:r w:rsidR="00F17A91" w:rsidRPr="00D53BD8">
        <w:rPr>
          <w:rFonts w:ascii="华文细黑" w:eastAsia="华文细黑" w:hAnsi="华文细黑" w:cs="华文细黑" w:hint="eastAsia"/>
          <w:sz w:val="24"/>
          <w:szCs w:val="24"/>
          <w:u w:val="single"/>
        </w:rPr>
        <w:t xml:space="preserve">     </w:t>
      </w:r>
      <w:r w:rsidRPr="00D53BD8">
        <w:rPr>
          <w:rFonts w:ascii="华文细黑" w:eastAsia="华文细黑" w:hAnsi="华文细黑" w:cs="华文细黑" w:hint="eastAsia"/>
          <w:sz w:val="24"/>
          <w:szCs w:val="24"/>
        </w:rPr>
        <w:t>年（至少</w:t>
      </w:r>
      <w:r w:rsidR="00F425B3" w:rsidRPr="00D53BD8">
        <w:rPr>
          <w:rFonts w:ascii="华文细黑" w:eastAsia="华文细黑" w:hAnsi="华文细黑" w:cs="华文细黑" w:hint="eastAsia"/>
          <w:sz w:val="24"/>
          <w:szCs w:val="24"/>
        </w:rPr>
        <w:t>5</w:t>
      </w:r>
      <w:r w:rsidRPr="00D53BD8">
        <w:rPr>
          <w:rFonts w:ascii="华文细黑" w:eastAsia="华文细黑" w:hAnsi="华文细黑" w:cs="华文细黑" w:hint="eastAsia"/>
          <w:sz w:val="24"/>
          <w:szCs w:val="24"/>
        </w:rPr>
        <w:t>年）。</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2.投标产品属于国家规定“三包”范围的，其产品质量保证期不得低于“三包”规定。</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3.投标人的质量保证期承诺优于国家“三包”规定的，按投标人实际承诺执行。</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（二）售后服务内容</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1.投标人和制造商在质量保证期内应当为采购人提供以下技术支持和服务：</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1.1电话咨询</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1.2现场响应</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1.3技术升级</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2.质保期外服务要求</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（三）备品备件及易损件</w:t>
      </w:r>
    </w:p>
    <w:p w:rsidR="007148BA" w:rsidRPr="00D53BD8" w:rsidRDefault="009B3AF8">
      <w:pPr>
        <w:spacing w:line="38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D53BD8" w:rsidRDefault="009B3AF8">
      <w:pPr>
        <w:pStyle w:val="3"/>
        <w:numPr>
          <w:ilvl w:val="0"/>
          <w:numId w:val="3"/>
        </w:numPr>
        <w:spacing w:before="0" w:after="0" w:line="380" w:lineRule="exact"/>
        <w:rPr>
          <w:rFonts w:ascii="华文细黑" w:eastAsia="华文细黑" w:hAnsi="华文细黑" w:cs="华文细黑"/>
          <w:sz w:val="24"/>
          <w:szCs w:val="24"/>
        </w:rPr>
      </w:pPr>
      <w:bookmarkStart w:id="67" w:name="_Toc517190729"/>
      <w:bookmarkStart w:id="68" w:name="_Toc344475122"/>
      <w:r w:rsidRPr="00D53BD8">
        <w:rPr>
          <w:rFonts w:ascii="华文细黑" w:eastAsia="华文细黑" w:hAnsi="华文细黑" w:cs="华文细黑" w:hint="eastAsia"/>
          <w:sz w:val="24"/>
          <w:szCs w:val="24"/>
        </w:rPr>
        <w:t>付款方式</w:t>
      </w:r>
      <w:bookmarkEnd w:id="67"/>
      <w:bookmarkEnd w:id="68"/>
    </w:p>
    <w:p w:rsidR="007148BA" w:rsidRPr="00D53BD8" w:rsidRDefault="009B3AF8">
      <w:pPr>
        <w:spacing w:line="38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7148BA" w:rsidRPr="00D53BD8" w:rsidRDefault="009B3AF8">
      <w:pPr>
        <w:pStyle w:val="3"/>
        <w:spacing w:before="0" w:after="0" w:line="380" w:lineRule="exact"/>
        <w:rPr>
          <w:rFonts w:ascii="华文细黑" w:eastAsia="华文细黑" w:hAnsi="华文细黑" w:cs="华文细黑"/>
          <w:sz w:val="24"/>
          <w:szCs w:val="24"/>
        </w:rPr>
      </w:pPr>
      <w:bookmarkStart w:id="69" w:name="_Toc517190730"/>
      <w:bookmarkStart w:id="70" w:name="_Toc344475123"/>
      <w:r w:rsidRPr="00D53BD8">
        <w:rPr>
          <w:rFonts w:ascii="华文细黑" w:eastAsia="华文细黑" w:hAnsi="华文细黑" w:cs="华文细黑" w:hint="eastAsia"/>
          <w:sz w:val="24"/>
          <w:szCs w:val="24"/>
        </w:rPr>
        <w:t>四、知识产权</w:t>
      </w:r>
      <w:bookmarkEnd w:id="69"/>
      <w:bookmarkEnd w:id="70"/>
    </w:p>
    <w:p w:rsidR="007148BA" w:rsidRPr="00D53BD8" w:rsidRDefault="009B3AF8">
      <w:pPr>
        <w:snapToGrid w:val="0"/>
        <w:spacing w:line="380" w:lineRule="exact"/>
        <w:ind w:firstLine="540"/>
        <w:rPr>
          <w:rFonts w:ascii="华文细黑" w:eastAsia="华文细黑" w:hAnsi="华文细黑" w:cs="华文细黑"/>
          <w:sz w:val="24"/>
          <w:szCs w:val="24"/>
        </w:rPr>
      </w:pPr>
      <w:r w:rsidRPr="00D53BD8">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D53BD8" w:rsidRDefault="009B3AF8">
      <w:pPr>
        <w:snapToGrid w:val="0"/>
        <w:spacing w:line="380" w:lineRule="exact"/>
        <w:ind w:firstLine="54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注：（若涉及软件开发等服务类项目知识产权的，知识产权归采购人所有）。</w:t>
      </w:r>
    </w:p>
    <w:p w:rsidR="007148BA" w:rsidRPr="00D53BD8" w:rsidRDefault="009B3AF8">
      <w:pPr>
        <w:pStyle w:val="3"/>
        <w:numPr>
          <w:ilvl w:val="0"/>
          <w:numId w:val="4"/>
        </w:numPr>
        <w:spacing w:before="0" w:after="0" w:line="380" w:lineRule="exact"/>
        <w:rPr>
          <w:rFonts w:ascii="华文细黑" w:eastAsia="华文细黑" w:hAnsi="华文细黑" w:cs="华文细黑"/>
          <w:sz w:val="24"/>
          <w:szCs w:val="24"/>
        </w:rPr>
      </w:pPr>
      <w:bookmarkStart w:id="71" w:name="_Toc344475124"/>
      <w:bookmarkStart w:id="72" w:name="_Toc517190731"/>
      <w:r w:rsidRPr="00D53BD8">
        <w:rPr>
          <w:rFonts w:ascii="华文细黑" w:eastAsia="华文细黑" w:hAnsi="华文细黑" w:cs="华文细黑" w:hint="eastAsia"/>
          <w:sz w:val="24"/>
          <w:szCs w:val="24"/>
        </w:rPr>
        <w:t>培训</w:t>
      </w:r>
      <w:bookmarkEnd w:id="71"/>
      <w:bookmarkEnd w:id="72"/>
    </w:p>
    <w:p w:rsidR="007148BA" w:rsidRPr="00D53BD8" w:rsidRDefault="009B3AF8">
      <w:pPr>
        <w:snapToGrid w:val="0"/>
        <w:spacing w:line="380" w:lineRule="exact"/>
        <w:ind w:firstLine="540"/>
      </w:pPr>
      <w:r w:rsidRPr="00D53BD8">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D53BD8" w:rsidRDefault="009B3AF8">
      <w:pPr>
        <w:pStyle w:val="3"/>
        <w:spacing w:before="0" w:after="0" w:line="380" w:lineRule="exact"/>
        <w:rPr>
          <w:rFonts w:ascii="华文细黑" w:eastAsia="华文细黑" w:hAnsi="华文细黑" w:cs="华文细黑"/>
          <w:sz w:val="24"/>
          <w:szCs w:val="24"/>
        </w:rPr>
      </w:pPr>
      <w:bookmarkStart w:id="73" w:name="_Toc517190732"/>
      <w:r w:rsidRPr="00D53BD8">
        <w:rPr>
          <w:rFonts w:ascii="华文细黑" w:eastAsia="华文细黑" w:hAnsi="华文细黑" w:cs="华文细黑" w:hint="eastAsia"/>
          <w:sz w:val="24"/>
          <w:szCs w:val="24"/>
        </w:rPr>
        <w:t>六、</w:t>
      </w:r>
      <w:bookmarkStart w:id="74" w:name="_Toc344475125"/>
      <w:r w:rsidRPr="00D53BD8">
        <w:rPr>
          <w:rFonts w:ascii="华文细黑" w:eastAsia="华文细黑" w:hAnsi="华文细黑" w:cs="华文细黑" w:hint="eastAsia"/>
          <w:sz w:val="24"/>
          <w:szCs w:val="24"/>
        </w:rPr>
        <w:t>其他</w:t>
      </w:r>
      <w:bookmarkEnd w:id="73"/>
    </w:p>
    <w:bookmarkEnd w:id="74"/>
    <w:p w:rsidR="007148BA" w:rsidRPr="00D53BD8" w:rsidRDefault="009B3AF8">
      <w:pPr>
        <w:snapToGrid w:val="0"/>
        <w:spacing w:line="380" w:lineRule="exact"/>
        <w:ind w:firstLine="54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D53BD8" w:rsidRDefault="009B3AF8">
      <w:pPr>
        <w:snapToGrid w:val="0"/>
        <w:spacing w:line="380" w:lineRule="exact"/>
        <w:ind w:firstLine="54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（二）其他未尽事宜由供需双方在采购合同中详细约定。</w:t>
      </w:r>
    </w:p>
    <w:p w:rsidR="007148BA" w:rsidRPr="00D53BD8" w:rsidRDefault="009B3AF8">
      <w:pPr>
        <w:pStyle w:val="2"/>
        <w:spacing w:before="0" w:after="0" w:line="360" w:lineRule="auto"/>
        <w:jc w:val="center"/>
        <w:rPr>
          <w:rFonts w:ascii="华文细黑" w:eastAsia="华文细黑" w:hAnsi="华文细黑" w:cs="华文细黑"/>
          <w:b w:val="0"/>
          <w:sz w:val="36"/>
          <w:szCs w:val="30"/>
        </w:rPr>
      </w:pPr>
      <w:r w:rsidRPr="00D53BD8">
        <w:rPr>
          <w:rFonts w:ascii="华文细黑" w:eastAsia="华文细黑" w:hAnsi="华文细黑" w:cs="华文细黑" w:hint="eastAsia"/>
          <w:sz w:val="36"/>
          <w:szCs w:val="30"/>
        </w:rPr>
        <w:br w:type="page"/>
      </w:r>
      <w:bookmarkStart w:id="75" w:name="_Toc517190733"/>
      <w:r w:rsidRPr="00D53BD8">
        <w:rPr>
          <w:rFonts w:ascii="华文细黑" w:eastAsia="华文细黑" w:hAnsi="华文细黑" w:cs="华文细黑" w:hint="eastAsia"/>
          <w:b w:val="0"/>
          <w:sz w:val="36"/>
          <w:szCs w:val="30"/>
        </w:rPr>
        <w:lastRenderedPageBreak/>
        <w:t xml:space="preserve">第五篇  </w:t>
      </w:r>
      <w:bookmarkEnd w:id="63"/>
      <w:bookmarkEnd w:id="64"/>
      <w:r w:rsidRPr="00D53BD8">
        <w:rPr>
          <w:rFonts w:ascii="华文细黑" w:eastAsia="华文细黑" w:hAnsi="华文细黑" w:cs="华文细黑" w:hint="eastAsia"/>
          <w:b w:val="0"/>
          <w:sz w:val="36"/>
          <w:szCs w:val="30"/>
        </w:rPr>
        <w:t>合同草案条款</w:t>
      </w:r>
      <w:bookmarkEnd w:id="75"/>
    </w:p>
    <w:p w:rsidR="007148BA" w:rsidRPr="00D53BD8" w:rsidRDefault="009B3AF8">
      <w:pPr>
        <w:snapToGrid w:val="0"/>
        <w:spacing w:line="380" w:lineRule="exact"/>
        <w:ind w:firstLineChars="250" w:firstLine="60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一、定义</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（二）乙方（供方）即成交供应商，是指成交后提供合同货物和服务的自然人、法人及其他组织。</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二、货物内容</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合同包括以下内容：货物名称、型号规格、技术参数、数量（单位）等内容。</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三、合同价格</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（一）合同价格即合同总价。</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（三）合同货物单价为不变价。</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四、转包或分包</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（一）本合同范围的货物，应由乙方直接供应，不得转让他人供应；</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（二）非经甲方书面同意，乙方不得将本合同范围的货物全部或部分分包给他人供应；</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五、质量保证及售后服务</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D53BD8" w:rsidRDefault="009B3AF8">
      <w:pPr>
        <w:snapToGrid w:val="0"/>
        <w:spacing w:line="380" w:lineRule="exact"/>
        <w:ind w:firstLineChars="200" w:firstLine="48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1.更换：由乙方承担所发生的全部费用。</w:t>
      </w:r>
    </w:p>
    <w:p w:rsidR="007148BA" w:rsidRPr="00D53BD8" w:rsidRDefault="009B3AF8">
      <w:pPr>
        <w:snapToGrid w:val="0"/>
        <w:spacing w:line="380" w:lineRule="exact"/>
        <w:ind w:firstLineChars="200" w:firstLine="48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2.贬值处理：由甲乙双方合议定价。</w:t>
      </w:r>
    </w:p>
    <w:p w:rsidR="007148BA" w:rsidRPr="00D53BD8" w:rsidRDefault="009B3AF8">
      <w:pPr>
        <w:snapToGrid w:val="0"/>
        <w:spacing w:line="380" w:lineRule="exact"/>
        <w:ind w:firstLineChars="200" w:firstLine="48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（四）在质保期内，乙方应对货物出现的质量及安全问题负责处理解决并承担一切费用。</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lastRenderedPageBreak/>
        <w:t>六、付款</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（一）本合同使用货币币制如未作特别说明均为人民币。</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（二）付款方式：银行转账、现金支票。</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（三）付款方法：同本项目“第四篇 谈判项目服务需求”中关于付款方式的约定。</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七、检查验收</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（一）供方应随货物提供合格证和质量证明文件，如是国外进口的货物还须提供入关证明。</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（二）货物验收</w:t>
      </w:r>
    </w:p>
    <w:p w:rsidR="007148BA" w:rsidRPr="00D53BD8" w:rsidRDefault="009B3AF8">
      <w:pPr>
        <w:adjustRightInd w:val="0"/>
        <w:snapToGrid w:val="0"/>
        <w:spacing w:line="38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（三）货物验收报告应由需方、供方经办人签字，并加盖双方公章，以此作为支付凭据。</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八、索赔</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（二）根据货物的疵劣和受损程度以及需方遭受损失的金额，经双方同意降低货物价格。</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九、知识产权</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（二）若涉及软件开发等服务类项目知识产权的，知识产权归采购人所有。</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十、合同争议的解决</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（一）当事人友好协商达成一致</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（二）在60天内当事人协商不能达成协议的，可提请采购人当地仲裁机构仲裁。</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十一、违约责任</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按《中华人民共和国合同法》、《中华人民共和国政府采购法》有关条款，或由供需双方约定。</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十二、合同生效及其它</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（一）合同生效及其效力应符合《中华人民共和国合同法》有关规定。</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（二）合同应经当事人法定代表人或委托代理人签字，加盖双方合同专用章或公章。</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（三）合同所包括附件，是合同不可分割的一部分，具有同等法法律效力。</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（四）合同需提供担保的，按《中华人民共和国担保法》规定执行。</w:t>
      </w:r>
    </w:p>
    <w:p w:rsidR="007148BA" w:rsidRPr="00D53BD8" w:rsidRDefault="009B3AF8">
      <w:pPr>
        <w:snapToGrid w:val="0"/>
        <w:spacing w:line="380" w:lineRule="exact"/>
        <w:ind w:firstLineChars="150" w:firstLine="360"/>
        <w:outlineLvl w:val="0"/>
        <w:rPr>
          <w:rFonts w:ascii="华文细黑" w:eastAsia="华文细黑" w:hAnsi="华文细黑" w:cs="华文细黑"/>
          <w:bCs/>
          <w:sz w:val="24"/>
        </w:rPr>
      </w:pPr>
      <w:r w:rsidRPr="00D53BD8">
        <w:rPr>
          <w:rFonts w:ascii="华文细黑" w:eastAsia="华文细黑" w:hAnsi="华文细黑" w:cs="华文细黑" w:hint="eastAsia"/>
          <w:bCs/>
          <w:sz w:val="24"/>
        </w:rPr>
        <w:t>（五）本合同条件未尽事宜依照《中华人民共和国合同法》，由供需双方共同协商确定。</w:t>
      </w:r>
    </w:p>
    <w:p w:rsidR="007148BA" w:rsidRPr="00D53BD8" w:rsidRDefault="007148BA">
      <w:pPr>
        <w:snapToGrid w:val="0"/>
        <w:spacing w:line="360" w:lineRule="auto"/>
        <w:ind w:firstLine="570"/>
        <w:rPr>
          <w:rFonts w:ascii="华文细黑" w:eastAsia="华文细黑" w:hAnsi="华文细黑" w:cs="华文细黑"/>
          <w:sz w:val="24"/>
          <w:szCs w:val="24"/>
        </w:rPr>
        <w:sectPr w:rsidR="007148BA" w:rsidRPr="00D53BD8">
          <w:footerReference w:type="default" r:id="rId21"/>
          <w:pgSz w:w="11907" w:h="16840"/>
          <w:pgMar w:top="1134" w:right="1191" w:bottom="1134" w:left="1304" w:header="964" w:footer="992" w:gutter="0"/>
          <w:pgNumType w:fmt="numberInDash"/>
          <w:cols w:space="720"/>
          <w:docGrid w:linePitch="381"/>
        </w:sectPr>
      </w:pPr>
    </w:p>
    <w:p w:rsidR="007148BA" w:rsidRPr="00D53BD8" w:rsidRDefault="009B3AF8">
      <w:pPr>
        <w:rPr>
          <w:rFonts w:ascii="华文细黑" w:eastAsia="华文细黑" w:hAnsi="华文细黑" w:cs="华文细黑"/>
          <w:sz w:val="24"/>
        </w:rPr>
      </w:pPr>
      <w:bookmarkStart w:id="76" w:name="_Toc303945820"/>
      <w:bookmarkStart w:id="77" w:name="_Toc148265480"/>
      <w:r w:rsidRPr="00D53BD8">
        <w:rPr>
          <w:rFonts w:ascii="华文细黑" w:eastAsia="华文细黑" w:hAnsi="华文细黑" w:cs="华文细黑" w:hint="eastAsia"/>
          <w:sz w:val="24"/>
        </w:rPr>
        <w:lastRenderedPageBreak/>
        <w:t>附页：合同格式</w:t>
      </w:r>
      <w:bookmarkEnd w:id="76"/>
      <w:bookmarkEnd w:id="77"/>
    </w:p>
    <w:p w:rsidR="007148BA" w:rsidRPr="00D53BD8" w:rsidRDefault="009B3AF8">
      <w:pPr>
        <w:spacing w:line="500" w:lineRule="exact"/>
        <w:jc w:val="center"/>
        <w:rPr>
          <w:rFonts w:ascii="华文细黑" w:eastAsia="华文细黑" w:hAnsi="华文细黑" w:cs="华文细黑"/>
          <w:b/>
          <w:sz w:val="44"/>
        </w:rPr>
      </w:pPr>
      <w:r w:rsidRPr="00D53BD8">
        <w:rPr>
          <w:rFonts w:ascii="华文细黑" w:eastAsia="华文细黑" w:hAnsi="华文细黑" w:cs="华文细黑" w:hint="eastAsia"/>
          <w:b/>
          <w:sz w:val="44"/>
        </w:rPr>
        <w:t>重庆市政府采购购销合同</w:t>
      </w:r>
    </w:p>
    <w:p w:rsidR="007148BA" w:rsidRPr="00D53BD8" w:rsidRDefault="009B3AF8">
      <w:pPr>
        <w:spacing w:line="500" w:lineRule="exact"/>
        <w:jc w:val="center"/>
        <w:rPr>
          <w:rFonts w:ascii="华文细黑" w:eastAsia="华文细黑" w:hAnsi="华文细黑" w:cs="华文细黑"/>
        </w:rPr>
      </w:pPr>
      <w:r w:rsidRPr="00D53BD8">
        <w:rPr>
          <w:rFonts w:ascii="华文细黑" w:eastAsia="华文细黑" w:hAnsi="华文细黑" w:cs="华文细黑" w:hint="eastAsia"/>
        </w:rPr>
        <w:t>（采购项目编号：     ）</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甲方（需方）：___________________________      计价单位：____________</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乙方（供方）：___________________________      计量单位：_____________</w:t>
      </w:r>
    </w:p>
    <w:p w:rsidR="007148BA" w:rsidRPr="00D53BD8" w:rsidRDefault="007148BA">
      <w:pPr>
        <w:spacing w:line="500" w:lineRule="exact"/>
        <w:rPr>
          <w:rFonts w:ascii="华文细黑" w:eastAsia="华文细黑" w:hAnsi="华文细黑" w:cs="华文细黑"/>
          <w:sz w:val="24"/>
        </w:rPr>
      </w:pP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D53BD8">
        <w:trPr>
          <w:gridAfter w:val="1"/>
          <w:wAfter w:w="15" w:type="dxa"/>
          <w:trHeight w:val="452"/>
        </w:trPr>
        <w:tc>
          <w:tcPr>
            <w:tcW w:w="1330"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商品名称</w:t>
            </w:r>
          </w:p>
        </w:tc>
        <w:tc>
          <w:tcPr>
            <w:tcW w:w="1741"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规格型号</w:t>
            </w:r>
          </w:p>
        </w:tc>
        <w:tc>
          <w:tcPr>
            <w:tcW w:w="984"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数量</w:t>
            </w:r>
          </w:p>
        </w:tc>
        <w:tc>
          <w:tcPr>
            <w:tcW w:w="788" w:type="dxa"/>
            <w:gridSpan w:val="2"/>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单价</w:t>
            </w:r>
          </w:p>
        </w:tc>
        <w:tc>
          <w:tcPr>
            <w:tcW w:w="984"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总价</w:t>
            </w:r>
          </w:p>
        </w:tc>
        <w:tc>
          <w:tcPr>
            <w:tcW w:w="1575"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交货时间</w:t>
            </w:r>
          </w:p>
        </w:tc>
        <w:tc>
          <w:tcPr>
            <w:tcW w:w="2211" w:type="dxa"/>
            <w:vAlign w:val="center"/>
          </w:tcPr>
          <w:p w:rsidR="007148BA" w:rsidRPr="00D53BD8" w:rsidRDefault="009B3AF8">
            <w:pPr>
              <w:spacing w:line="500" w:lineRule="exact"/>
              <w:jc w:val="center"/>
              <w:rPr>
                <w:rFonts w:ascii="华文细黑" w:eastAsia="华文细黑" w:hAnsi="华文细黑" w:cs="华文细黑"/>
                <w:sz w:val="24"/>
              </w:rPr>
            </w:pPr>
            <w:r w:rsidRPr="00D53BD8">
              <w:rPr>
                <w:rFonts w:ascii="华文细黑" w:eastAsia="华文细黑" w:hAnsi="华文细黑" w:cs="华文细黑" w:hint="eastAsia"/>
                <w:sz w:val="24"/>
              </w:rPr>
              <w:t>交货地点</w:t>
            </w: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Height w:val="564"/>
        </w:trPr>
        <w:tc>
          <w:tcPr>
            <w:tcW w:w="1330"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trPr>
        <w:tc>
          <w:tcPr>
            <w:tcW w:w="1330"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741" w:type="dxa"/>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D53BD8" w:rsidRDefault="007148BA">
            <w:pPr>
              <w:spacing w:line="500" w:lineRule="exact"/>
              <w:jc w:val="center"/>
              <w:rPr>
                <w:rFonts w:ascii="华文细黑" w:eastAsia="华文细黑" w:hAnsi="华文细黑" w:cs="华文细黑"/>
                <w:sz w:val="24"/>
              </w:rPr>
            </w:pPr>
          </w:p>
        </w:tc>
        <w:tc>
          <w:tcPr>
            <w:tcW w:w="984" w:type="dxa"/>
            <w:vAlign w:val="center"/>
          </w:tcPr>
          <w:p w:rsidR="007148BA" w:rsidRPr="00D53BD8" w:rsidRDefault="007148BA">
            <w:pPr>
              <w:spacing w:line="500" w:lineRule="exact"/>
              <w:jc w:val="center"/>
              <w:rPr>
                <w:rFonts w:ascii="华文细黑" w:eastAsia="华文细黑" w:hAnsi="华文细黑" w:cs="华文细黑"/>
                <w:sz w:val="24"/>
              </w:rPr>
            </w:pPr>
          </w:p>
        </w:tc>
        <w:tc>
          <w:tcPr>
            <w:tcW w:w="1575" w:type="dxa"/>
            <w:vAlign w:val="center"/>
          </w:tcPr>
          <w:p w:rsidR="007148BA" w:rsidRPr="00D53BD8" w:rsidRDefault="007148BA">
            <w:pPr>
              <w:spacing w:line="500" w:lineRule="exact"/>
              <w:jc w:val="center"/>
              <w:rPr>
                <w:rFonts w:ascii="华文细黑" w:eastAsia="华文细黑" w:hAnsi="华文细黑" w:cs="华文细黑"/>
                <w:sz w:val="24"/>
              </w:rPr>
            </w:pPr>
          </w:p>
        </w:tc>
        <w:tc>
          <w:tcPr>
            <w:tcW w:w="2211" w:type="dxa"/>
            <w:vAlign w:val="center"/>
          </w:tcPr>
          <w:p w:rsidR="007148BA" w:rsidRPr="00D53BD8" w:rsidRDefault="007148BA">
            <w:pPr>
              <w:spacing w:line="500" w:lineRule="exact"/>
              <w:jc w:val="center"/>
              <w:rPr>
                <w:rFonts w:ascii="华文细黑" w:eastAsia="华文细黑" w:hAnsi="华文细黑" w:cs="华文细黑"/>
                <w:sz w:val="24"/>
              </w:rPr>
            </w:pPr>
          </w:p>
        </w:tc>
      </w:tr>
      <w:tr w:rsidR="007148BA" w:rsidRPr="00D53BD8">
        <w:trPr>
          <w:gridAfter w:val="1"/>
          <w:wAfter w:w="15" w:type="dxa"/>
          <w:cantSplit/>
        </w:trPr>
        <w:tc>
          <w:tcPr>
            <w:tcW w:w="9613" w:type="dxa"/>
            <w:gridSpan w:val="8"/>
            <w:vAlign w:val="center"/>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合计人民币（小写）：</w:t>
            </w:r>
          </w:p>
        </w:tc>
      </w:tr>
      <w:tr w:rsidR="007148BA" w:rsidRPr="00D53BD8">
        <w:trPr>
          <w:gridAfter w:val="1"/>
          <w:wAfter w:w="15" w:type="dxa"/>
          <w:cantSplit/>
        </w:trPr>
        <w:tc>
          <w:tcPr>
            <w:tcW w:w="9613" w:type="dxa"/>
            <w:gridSpan w:val="8"/>
            <w:vAlign w:val="center"/>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合计人民币（大写）：</w:t>
            </w:r>
          </w:p>
        </w:tc>
      </w:tr>
      <w:tr w:rsidR="007148BA" w:rsidRPr="00D53BD8">
        <w:trPr>
          <w:gridAfter w:val="1"/>
          <w:wAfter w:w="15" w:type="dxa"/>
          <w:cantSplit/>
          <w:trHeight w:val="2052"/>
        </w:trPr>
        <w:tc>
          <w:tcPr>
            <w:tcW w:w="9613" w:type="dxa"/>
            <w:gridSpan w:val="8"/>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1.质保期限：</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2.保修范围：</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3.服务措施：</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4.质保期后服务：</w:t>
            </w:r>
          </w:p>
        </w:tc>
      </w:tr>
      <w:tr w:rsidR="007148BA" w:rsidRPr="00D53BD8">
        <w:trPr>
          <w:gridAfter w:val="1"/>
          <w:wAfter w:w="15" w:type="dxa"/>
          <w:cantSplit/>
          <w:trHeight w:val="913"/>
        </w:trPr>
        <w:tc>
          <w:tcPr>
            <w:tcW w:w="9613" w:type="dxa"/>
            <w:gridSpan w:val="8"/>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二、随机备品、附件、工具数量及供应方法：</w:t>
            </w:r>
          </w:p>
        </w:tc>
      </w:tr>
      <w:tr w:rsidR="007148BA" w:rsidRPr="00D53BD8">
        <w:trPr>
          <w:gridAfter w:val="1"/>
          <w:wAfter w:w="15" w:type="dxa"/>
          <w:cantSplit/>
          <w:trHeight w:val="751"/>
        </w:trPr>
        <w:tc>
          <w:tcPr>
            <w:tcW w:w="9613" w:type="dxa"/>
            <w:gridSpan w:val="8"/>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三、交提货方式：</w:t>
            </w:r>
          </w:p>
        </w:tc>
      </w:tr>
      <w:tr w:rsidR="007148BA" w:rsidRPr="00D53BD8">
        <w:trPr>
          <w:trHeight w:val="1132"/>
        </w:trPr>
        <w:tc>
          <w:tcPr>
            <w:tcW w:w="9628" w:type="dxa"/>
            <w:gridSpan w:val="9"/>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lastRenderedPageBreak/>
              <w:t>四、验收标准、方法：</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如有异议，请于      日内提出。</w:t>
            </w:r>
          </w:p>
        </w:tc>
      </w:tr>
      <w:tr w:rsidR="007148BA" w:rsidRPr="00D53BD8">
        <w:trPr>
          <w:trHeight w:val="1127"/>
        </w:trPr>
        <w:tc>
          <w:tcPr>
            <w:tcW w:w="9628" w:type="dxa"/>
            <w:gridSpan w:val="9"/>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五、付款方式：</w:t>
            </w:r>
          </w:p>
          <w:p w:rsidR="007148BA" w:rsidRPr="00D53BD8" w:rsidRDefault="009B3AF8">
            <w:pPr>
              <w:pStyle w:val="af"/>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（按财政支付、采购人支付及支付方式等分别填列）</w:t>
            </w:r>
          </w:p>
        </w:tc>
      </w:tr>
      <w:tr w:rsidR="007148BA" w:rsidRPr="00D53BD8">
        <w:trPr>
          <w:trHeight w:val="1127"/>
        </w:trPr>
        <w:tc>
          <w:tcPr>
            <w:tcW w:w="9628" w:type="dxa"/>
            <w:gridSpan w:val="9"/>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六、违约责任：</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按《合同法》、《政府采购法》执行，或按双方约定。</w:t>
            </w:r>
          </w:p>
        </w:tc>
      </w:tr>
      <w:tr w:rsidR="007148BA" w:rsidRPr="00D53BD8">
        <w:trPr>
          <w:trHeight w:val="1691"/>
        </w:trPr>
        <w:tc>
          <w:tcPr>
            <w:tcW w:w="9628" w:type="dxa"/>
            <w:gridSpan w:val="9"/>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七、其他约定事项：</w:t>
            </w:r>
          </w:p>
          <w:p w:rsidR="007148BA" w:rsidRPr="00D53BD8" w:rsidRDefault="009B3AF8">
            <w:pPr>
              <w:tabs>
                <w:tab w:val="left" w:pos="360"/>
              </w:tabs>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1.竞争性谈判文件及其补遗文件、响应文件和承诺是本合同不可分割的部分。</w:t>
            </w:r>
          </w:p>
          <w:p w:rsidR="007148BA" w:rsidRPr="00D53BD8" w:rsidRDefault="009B3AF8">
            <w:pPr>
              <w:tabs>
                <w:tab w:val="left" w:pos="360"/>
              </w:tabs>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2.本合同如发生争议由双方协商解决，协商不成向需方所在人民法院提请诉讼。</w:t>
            </w:r>
          </w:p>
          <w:p w:rsidR="007148BA" w:rsidRPr="00D53BD8" w:rsidRDefault="009B3AF8">
            <w:pPr>
              <w:tabs>
                <w:tab w:val="left" w:pos="360"/>
              </w:tabs>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3.本合同一式__份， 需方__份，供方__份，具同等法律效力。</w:t>
            </w:r>
          </w:p>
        </w:tc>
      </w:tr>
      <w:tr w:rsidR="007148BA" w:rsidRPr="00D53BD8">
        <w:trPr>
          <w:trHeight w:val="4488"/>
        </w:trPr>
        <w:tc>
          <w:tcPr>
            <w:tcW w:w="4563" w:type="dxa"/>
            <w:gridSpan w:val="4"/>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需方：</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地址：</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联系电话：</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授权代表：</w:t>
            </w:r>
          </w:p>
        </w:tc>
        <w:tc>
          <w:tcPr>
            <w:tcW w:w="5065" w:type="dxa"/>
            <w:gridSpan w:val="5"/>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供方：</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地址：</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电话：</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传真：</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开户银行：</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账号：</w:t>
            </w:r>
          </w:p>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授权代表：</w:t>
            </w:r>
          </w:p>
        </w:tc>
      </w:tr>
      <w:tr w:rsidR="007148BA" w:rsidRPr="00D53BD8">
        <w:trPr>
          <w:trHeight w:val="882"/>
        </w:trPr>
        <w:tc>
          <w:tcPr>
            <w:tcW w:w="9628" w:type="dxa"/>
            <w:gridSpan w:val="9"/>
          </w:tcPr>
          <w:p w:rsidR="007148BA" w:rsidRPr="00D53BD8" w:rsidRDefault="009B3AF8">
            <w:pPr>
              <w:spacing w:line="500" w:lineRule="exact"/>
              <w:rPr>
                <w:rFonts w:ascii="华文细黑" w:eastAsia="华文细黑" w:hAnsi="华文细黑" w:cs="华文细黑"/>
                <w:sz w:val="24"/>
              </w:rPr>
            </w:pPr>
            <w:r w:rsidRPr="00D53BD8">
              <w:rPr>
                <w:rFonts w:ascii="华文细黑" w:eastAsia="华文细黑" w:hAnsi="华文细黑" w:cs="华文细黑" w:hint="eastAsia"/>
                <w:sz w:val="24"/>
              </w:rPr>
              <w:t>备注：</w:t>
            </w:r>
          </w:p>
          <w:p w:rsidR="007148BA" w:rsidRPr="00D53BD8" w:rsidRDefault="007148BA">
            <w:pPr>
              <w:spacing w:line="500" w:lineRule="exact"/>
              <w:rPr>
                <w:rFonts w:ascii="华文细黑" w:eastAsia="华文细黑" w:hAnsi="华文细黑" w:cs="华文细黑"/>
                <w:sz w:val="24"/>
              </w:rPr>
            </w:pPr>
          </w:p>
          <w:p w:rsidR="007148BA" w:rsidRPr="00D53BD8" w:rsidRDefault="007148BA">
            <w:pPr>
              <w:spacing w:line="500" w:lineRule="exact"/>
              <w:rPr>
                <w:rFonts w:ascii="华文细黑" w:eastAsia="华文细黑" w:hAnsi="华文细黑" w:cs="华文细黑"/>
                <w:sz w:val="24"/>
              </w:rPr>
            </w:pPr>
          </w:p>
        </w:tc>
      </w:tr>
    </w:tbl>
    <w:p w:rsidR="007148BA" w:rsidRPr="00D53BD8" w:rsidRDefault="009B3AF8">
      <w:pPr>
        <w:tabs>
          <w:tab w:val="left" w:pos="9000"/>
        </w:tabs>
        <w:spacing w:line="276" w:lineRule="auto"/>
        <w:rPr>
          <w:rFonts w:ascii="华文细黑" w:eastAsia="华文细黑" w:hAnsi="华文细黑" w:cs="华文细黑"/>
          <w:sz w:val="21"/>
          <w:szCs w:val="21"/>
        </w:rPr>
        <w:sectPr w:rsidR="007148BA" w:rsidRPr="00D53BD8">
          <w:pgSz w:w="11907" w:h="16840"/>
          <w:pgMar w:top="1134" w:right="1191" w:bottom="1134" w:left="1304" w:header="964" w:footer="992" w:gutter="0"/>
          <w:pgNumType w:fmt="numberInDash"/>
          <w:cols w:space="720"/>
          <w:docGrid w:linePitch="312"/>
        </w:sectPr>
      </w:pPr>
      <w:r w:rsidRPr="00D53BD8">
        <w:rPr>
          <w:rFonts w:ascii="华文细黑" w:eastAsia="华文细黑" w:hAnsi="华文细黑" w:cs="华文细黑" w:hint="eastAsia"/>
          <w:sz w:val="24"/>
        </w:rPr>
        <w:t>签约时间：      年   月   日          签约地点：</w:t>
      </w:r>
    </w:p>
    <w:p w:rsidR="007148BA" w:rsidRPr="00D53BD8" w:rsidRDefault="009B3AF8">
      <w:pPr>
        <w:pStyle w:val="2"/>
        <w:spacing w:before="0" w:after="0" w:line="360" w:lineRule="auto"/>
        <w:jc w:val="center"/>
        <w:rPr>
          <w:rFonts w:ascii="华文细黑" w:eastAsia="华文细黑" w:hAnsi="华文细黑" w:cs="华文细黑"/>
          <w:b w:val="0"/>
          <w:sz w:val="36"/>
          <w:szCs w:val="30"/>
        </w:rPr>
      </w:pPr>
      <w:bookmarkStart w:id="78" w:name="_Hlt41879464"/>
      <w:bookmarkStart w:id="79" w:name="_Toc517190734"/>
      <w:bookmarkStart w:id="80" w:name="_Toc12789072"/>
      <w:bookmarkEnd w:id="78"/>
      <w:r w:rsidRPr="00D53BD8">
        <w:rPr>
          <w:rFonts w:ascii="华文细黑" w:eastAsia="华文细黑" w:hAnsi="华文细黑" w:cs="华文细黑" w:hint="eastAsia"/>
          <w:b w:val="0"/>
          <w:sz w:val="36"/>
          <w:szCs w:val="30"/>
        </w:rPr>
        <w:lastRenderedPageBreak/>
        <w:t>第六篇  响应文件格式要求</w:t>
      </w:r>
      <w:bookmarkEnd w:id="79"/>
      <w:bookmarkEnd w:id="80"/>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一、经济部分</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（一）竞争性报价函</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（二）明细报价表</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二、技术部分</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（一）技术应答</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（二）技术响应偏离表</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三、服务部分</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（一）服务要求响应情况：交货时间、质量保证期、售后服务条款等。</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（二）服务响应偏离表</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（三）其它优惠承诺</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四、资格条件及其他</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（一）营业执照（副本）或事业单位法人证书（副本）复印件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（二）组织机构代码证复印件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（三）法定代表人身份证明书（格式）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（四）法定代表人授权委托书（格式）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（六）书面声明（格式）</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（七）税务登记证（副本）复印件和社会保险缴纳证明材料</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 信用中国网站（</w:t>
      </w:r>
      <w:hyperlink r:id="rId22" w:history="1">
        <w:r w:rsidRPr="00D53BD8">
          <w:rPr>
            <w:rStyle w:val="afb"/>
            <w:rFonts w:ascii="华文细黑" w:eastAsia="华文细黑" w:hAnsi="华文细黑" w:cs="华文细黑" w:hint="eastAsia"/>
            <w:color w:val="auto"/>
            <w:sz w:val="24"/>
            <w:szCs w:val="24"/>
          </w:rPr>
          <w:t>www.creditchina.gov.cn</w:t>
        </w:r>
      </w:hyperlink>
      <w:r w:rsidRPr="00D53BD8">
        <w:rPr>
          <w:rFonts w:ascii="华文细黑" w:eastAsia="华文细黑" w:hAnsi="华文细黑" w:cs="华文细黑" w:hint="eastAsia"/>
          <w:sz w:val="24"/>
          <w:szCs w:val="24"/>
        </w:rPr>
        <w:t>）查询结果（提供查询结果网页打印件并加盖供应商公章）</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1.1“信用信息”查询结果；</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1.2“失信被执行人”查询结果；</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1.3“重大税收违法案件当事人名单”查询结果；</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1.4“政府行政许可与行政处罚”查询结果。</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 中国政府采购网（</w:t>
      </w:r>
      <w:hyperlink r:id="rId23" w:history="1">
        <w:r w:rsidRPr="00D53BD8">
          <w:rPr>
            <w:rStyle w:val="afb"/>
            <w:rFonts w:ascii="华文细黑" w:eastAsia="华文细黑" w:hAnsi="华文细黑" w:cs="华文细黑" w:hint="eastAsia"/>
            <w:color w:val="auto"/>
            <w:sz w:val="24"/>
            <w:szCs w:val="24"/>
          </w:rPr>
          <w:t>www.ccgp.gov.cn</w:t>
        </w:r>
      </w:hyperlink>
      <w:r w:rsidRPr="00D53BD8">
        <w:rPr>
          <w:rFonts w:ascii="华文细黑" w:eastAsia="华文细黑" w:hAnsi="华文细黑" w:cs="华文细黑" w:hint="eastAsia"/>
          <w:sz w:val="24"/>
          <w:szCs w:val="24"/>
        </w:rPr>
        <w:t>）（提供查询结果网页打印件并加盖供应商公章）</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“政府采购严重违法失信行为记录名单”查询结果。</w:t>
      </w:r>
    </w:p>
    <w:p w:rsidR="007148BA" w:rsidRPr="00D53BD8" w:rsidRDefault="009B3AF8">
      <w:pPr>
        <w:snapToGrid w:val="0"/>
        <w:spacing w:line="4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（九）特定资格条件证书或证明文件</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说明：供应商按“三证合一”登记制度办理营业执照的，组织机构代码证和税务登记</w:t>
      </w:r>
      <w:r w:rsidRPr="00D53BD8">
        <w:rPr>
          <w:rFonts w:ascii="华文细黑" w:eastAsia="华文细黑" w:hAnsi="华文细黑" w:cs="华文细黑" w:hint="eastAsia"/>
          <w:sz w:val="24"/>
          <w:szCs w:val="24"/>
        </w:rPr>
        <w:lastRenderedPageBreak/>
        <w:t>证以供应商所提供的法人营业执照（副本）复印件为准</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五、其他应提供的资料</w:t>
      </w:r>
    </w:p>
    <w:p w:rsidR="007148BA" w:rsidRPr="00D53BD8" w:rsidRDefault="009B3AF8">
      <w:pPr>
        <w:spacing w:line="440" w:lineRule="exact"/>
        <w:ind w:firstLineChars="200" w:firstLine="480"/>
        <w:rPr>
          <w:rFonts w:ascii="华文细黑" w:eastAsia="华文细黑" w:hAnsi="华文细黑" w:cs="华文细黑"/>
          <w:b/>
          <w:sz w:val="24"/>
          <w:szCs w:val="24"/>
        </w:rPr>
      </w:pPr>
      <w:r w:rsidRPr="00D53BD8">
        <w:rPr>
          <w:rFonts w:ascii="华文细黑" w:eastAsia="华文细黑" w:hAnsi="华文细黑" w:cs="华文细黑" w:hint="eastAsia"/>
          <w:sz w:val="24"/>
          <w:szCs w:val="24"/>
        </w:rPr>
        <w:t>（一）供应商小微企业证明文件</w:t>
      </w:r>
      <w:r w:rsidRPr="00D53BD8">
        <w:rPr>
          <w:rFonts w:ascii="华文细黑" w:eastAsia="华文细黑" w:hAnsi="华文细黑" w:cs="华文细黑" w:hint="eastAsia"/>
          <w:b/>
          <w:sz w:val="24"/>
          <w:szCs w:val="24"/>
        </w:rPr>
        <w:t>（非小微企业不提供）</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（二）联合体共同联合协议（如果有）</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（三）其他资料</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1.保证金缴纳情况证明文件</w:t>
      </w:r>
    </w:p>
    <w:p w:rsidR="007148BA" w:rsidRPr="00D53BD8" w:rsidRDefault="009B3AF8">
      <w:pPr>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2.其他与项目有关的资料</w:t>
      </w:r>
    </w:p>
    <w:p w:rsidR="007148BA" w:rsidRPr="00D53BD8" w:rsidRDefault="007148BA">
      <w:pPr>
        <w:snapToGrid w:val="0"/>
        <w:spacing w:line="360" w:lineRule="auto"/>
        <w:rPr>
          <w:rFonts w:ascii="华文细黑" w:eastAsia="华文细黑" w:hAnsi="华文细黑" w:cs="华文细黑"/>
          <w:sz w:val="24"/>
          <w:szCs w:val="24"/>
          <w:bdr w:val="single" w:sz="4" w:space="0" w:color="auto"/>
        </w:rPr>
        <w:sectPr w:rsidR="007148BA" w:rsidRPr="00D53BD8">
          <w:pgSz w:w="11907" w:h="16840"/>
          <w:pgMar w:top="1134" w:right="1191" w:bottom="1134" w:left="1304" w:header="851" w:footer="992" w:gutter="0"/>
          <w:pgNumType w:fmt="numberInDash"/>
          <w:cols w:space="720"/>
          <w:docGrid w:linePitch="380" w:charSpace="-5735"/>
        </w:sectPr>
      </w:pPr>
    </w:p>
    <w:p w:rsidR="007148BA" w:rsidRPr="00D53BD8" w:rsidRDefault="009B3AF8">
      <w:pPr>
        <w:pStyle w:val="3"/>
        <w:spacing w:before="0" w:after="0" w:line="360" w:lineRule="auto"/>
        <w:rPr>
          <w:rFonts w:ascii="华文细黑" w:eastAsia="华文细黑" w:hAnsi="华文细黑" w:cs="华文细黑"/>
          <w:sz w:val="24"/>
          <w:szCs w:val="24"/>
        </w:rPr>
      </w:pPr>
      <w:bookmarkStart w:id="81" w:name="_Toc342913419"/>
      <w:bookmarkStart w:id="82" w:name="_Toc517190735"/>
      <w:bookmarkStart w:id="83" w:name="_Toc313888360"/>
      <w:bookmarkStart w:id="84" w:name="_Toc313008356"/>
      <w:bookmarkStart w:id="85" w:name="_Toc283382454"/>
      <w:bookmarkStart w:id="86" w:name="_Toc12789073"/>
      <w:r w:rsidRPr="00D53BD8">
        <w:rPr>
          <w:rFonts w:ascii="华文细黑" w:eastAsia="华文细黑" w:hAnsi="华文细黑" w:cs="华文细黑" w:hint="eastAsia"/>
          <w:sz w:val="24"/>
          <w:szCs w:val="24"/>
        </w:rPr>
        <w:lastRenderedPageBreak/>
        <w:t>一、经济部分</w:t>
      </w:r>
      <w:bookmarkEnd w:id="81"/>
      <w:bookmarkEnd w:id="82"/>
      <w:bookmarkEnd w:id="83"/>
      <w:bookmarkEnd w:id="84"/>
    </w:p>
    <w:bookmarkEnd w:id="85"/>
    <w:bookmarkEnd w:id="86"/>
    <w:p w:rsidR="007148BA" w:rsidRPr="00D53BD8"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（一）竞争性报价函</w:t>
      </w:r>
    </w:p>
    <w:p w:rsidR="007148BA" w:rsidRPr="00D53BD8" w:rsidRDefault="009B3AF8">
      <w:pPr>
        <w:tabs>
          <w:tab w:val="left" w:pos="6300"/>
        </w:tabs>
        <w:snapToGrid w:val="0"/>
        <w:spacing w:line="480" w:lineRule="exact"/>
        <w:jc w:val="center"/>
        <w:outlineLvl w:val="0"/>
        <w:rPr>
          <w:rFonts w:ascii="华文细黑" w:eastAsia="华文细黑" w:hAnsi="华文细黑" w:cs="华文细黑"/>
          <w:b/>
          <w:szCs w:val="28"/>
        </w:rPr>
      </w:pPr>
      <w:r w:rsidRPr="00D53BD8">
        <w:rPr>
          <w:rFonts w:ascii="华文细黑" w:eastAsia="华文细黑" w:hAnsi="华文细黑" w:cs="华文细黑" w:hint="eastAsia"/>
          <w:b/>
          <w:szCs w:val="28"/>
        </w:rPr>
        <w:t>竞争性报价函</w:t>
      </w:r>
    </w:p>
    <w:p w:rsidR="007148BA" w:rsidRPr="00D53BD8" w:rsidRDefault="009B3AF8">
      <w:pPr>
        <w:tabs>
          <w:tab w:val="left" w:pos="6300"/>
        </w:tabs>
        <w:snapToGrid w:val="0"/>
        <w:spacing w:line="312" w:lineRule="auto"/>
        <w:rPr>
          <w:rFonts w:ascii="华文细黑" w:eastAsia="华文细黑" w:hAnsi="华文细黑" w:cs="华文细黑"/>
          <w:sz w:val="24"/>
          <w:szCs w:val="24"/>
        </w:rPr>
      </w:pPr>
      <w:r w:rsidRPr="00D53BD8">
        <w:rPr>
          <w:rFonts w:ascii="华文细黑" w:eastAsia="华文细黑" w:hAnsi="华文细黑" w:cs="华文细黑" w:hint="eastAsia"/>
          <w:sz w:val="24"/>
          <w:szCs w:val="24"/>
          <w:u w:val="single"/>
        </w:rPr>
        <w:t>四川外国语大学</w:t>
      </w:r>
      <w:r w:rsidRPr="00D53BD8">
        <w:rPr>
          <w:rFonts w:ascii="华文细黑" w:eastAsia="华文细黑" w:hAnsi="华文细黑" w:cs="华文细黑" w:hint="eastAsia"/>
          <w:sz w:val="24"/>
          <w:szCs w:val="24"/>
        </w:rPr>
        <w:t>：</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2.我方现提交的响应文件为：响应文件正本1份，副本2份。</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3.我方承诺：本次谈判的有效期为90天。</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4.我方完全理解和接受贵方竞争性谈判文件的一切规定和要求及谈判评审办法。</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D53BD8"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8.</w:t>
      </w:r>
      <w:r w:rsidRPr="00D53BD8">
        <w:rPr>
          <w:rFonts w:ascii="华文细黑" w:eastAsia="华文细黑" w:hAnsi="华文细黑" w:cs="华文细黑" w:hint="eastAsia"/>
          <w:sz w:val="24"/>
          <w:szCs w:val="28"/>
        </w:rPr>
        <w:t>我方未</w:t>
      </w:r>
      <w:r w:rsidRPr="00D53BD8">
        <w:rPr>
          <w:rFonts w:ascii="华文细黑" w:eastAsia="华文细黑" w:hAnsi="华文细黑" w:cs="华文细黑" w:hint="eastAsia"/>
          <w:sz w:val="24"/>
          <w:szCs w:val="24"/>
        </w:rPr>
        <w:t>为采购项目提供整体设计、规范编制或者项目管理、监理、检测等服务。</w:t>
      </w:r>
    </w:p>
    <w:p w:rsidR="007148BA" w:rsidRPr="00D53BD8" w:rsidRDefault="009B3AF8">
      <w:pPr>
        <w:tabs>
          <w:tab w:val="left" w:pos="6300"/>
        </w:tabs>
        <w:snapToGrid w:val="0"/>
        <w:spacing w:line="312" w:lineRule="auto"/>
        <w:ind w:firstLine="57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供应商（公章）：</w:t>
      </w:r>
    </w:p>
    <w:p w:rsidR="007148BA" w:rsidRPr="00D53BD8" w:rsidRDefault="009B3AF8">
      <w:pPr>
        <w:tabs>
          <w:tab w:val="left" w:pos="6300"/>
        </w:tabs>
        <w:snapToGrid w:val="0"/>
        <w:spacing w:line="312" w:lineRule="auto"/>
        <w:ind w:firstLine="570"/>
        <w:rPr>
          <w:rFonts w:ascii="华文细黑" w:eastAsia="华文细黑" w:hAnsi="华文细黑" w:cs="华文细黑"/>
          <w:sz w:val="24"/>
          <w:szCs w:val="24"/>
        </w:rPr>
      </w:pPr>
      <w:r w:rsidRPr="00D53BD8">
        <w:rPr>
          <w:rFonts w:ascii="华文细黑" w:eastAsia="华文细黑" w:hAnsi="华文细黑" w:cs="华文细黑" w:hint="eastAsia"/>
          <w:sz w:val="24"/>
          <w:szCs w:val="24"/>
        </w:rPr>
        <w:t xml:space="preserve">地址：  </w:t>
      </w:r>
    </w:p>
    <w:p w:rsidR="007148BA" w:rsidRPr="00D53BD8" w:rsidRDefault="009B3AF8">
      <w:pPr>
        <w:tabs>
          <w:tab w:val="left" w:pos="6300"/>
        </w:tabs>
        <w:snapToGrid w:val="0"/>
        <w:spacing w:line="312" w:lineRule="auto"/>
        <w:ind w:firstLine="570"/>
        <w:rPr>
          <w:rFonts w:ascii="华文细黑" w:eastAsia="华文细黑" w:hAnsi="华文细黑" w:cs="华文细黑"/>
          <w:sz w:val="24"/>
          <w:szCs w:val="24"/>
        </w:rPr>
      </w:pPr>
      <w:r w:rsidRPr="00D53BD8">
        <w:rPr>
          <w:rFonts w:ascii="华文细黑" w:eastAsia="华文细黑" w:hAnsi="华文细黑" w:cs="华文细黑" w:hint="eastAsia"/>
          <w:sz w:val="24"/>
          <w:szCs w:val="24"/>
        </w:rPr>
        <w:t>电话：                           传真：</w:t>
      </w:r>
    </w:p>
    <w:p w:rsidR="007148BA" w:rsidRPr="00D53BD8" w:rsidRDefault="009B3AF8">
      <w:pPr>
        <w:tabs>
          <w:tab w:val="left" w:pos="6300"/>
        </w:tabs>
        <w:snapToGrid w:val="0"/>
        <w:spacing w:line="312" w:lineRule="auto"/>
        <w:ind w:firstLine="570"/>
        <w:rPr>
          <w:rFonts w:ascii="华文细黑" w:eastAsia="华文细黑" w:hAnsi="华文细黑" w:cs="华文细黑"/>
          <w:sz w:val="24"/>
          <w:szCs w:val="24"/>
        </w:rPr>
      </w:pPr>
      <w:r w:rsidRPr="00D53BD8">
        <w:rPr>
          <w:rFonts w:ascii="华文细黑" w:eastAsia="华文细黑" w:hAnsi="华文细黑" w:cs="华文细黑" w:hint="eastAsia"/>
          <w:sz w:val="24"/>
          <w:szCs w:val="24"/>
        </w:rPr>
        <w:t>网址：                           邮编：</w:t>
      </w:r>
    </w:p>
    <w:p w:rsidR="007148BA" w:rsidRPr="00D53BD8" w:rsidRDefault="009B3AF8">
      <w:pPr>
        <w:tabs>
          <w:tab w:val="left" w:pos="6300"/>
        </w:tabs>
        <w:snapToGrid w:val="0"/>
        <w:spacing w:line="312" w:lineRule="auto"/>
        <w:ind w:firstLine="570"/>
        <w:rPr>
          <w:rFonts w:ascii="华文细黑" w:eastAsia="华文细黑" w:hAnsi="华文细黑" w:cs="华文细黑"/>
          <w:sz w:val="24"/>
          <w:szCs w:val="24"/>
        </w:rPr>
      </w:pPr>
      <w:r w:rsidRPr="00D53BD8">
        <w:rPr>
          <w:rFonts w:ascii="华文细黑" w:eastAsia="华文细黑" w:hAnsi="华文细黑" w:cs="华文细黑" w:hint="eastAsia"/>
          <w:sz w:val="24"/>
          <w:szCs w:val="24"/>
        </w:rPr>
        <w:t>联系人：</w:t>
      </w:r>
    </w:p>
    <w:p w:rsidR="007148BA" w:rsidRPr="00D53BD8" w:rsidRDefault="009B3AF8">
      <w:pPr>
        <w:snapToGrid w:val="0"/>
        <w:spacing w:line="312" w:lineRule="auto"/>
        <w:ind w:firstLineChars="200" w:firstLine="480"/>
        <w:rPr>
          <w:rFonts w:ascii="华文细黑" w:eastAsia="华文细黑" w:hAnsi="华文细黑" w:cs="华文细黑"/>
          <w:sz w:val="24"/>
          <w:szCs w:val="24"/>
        </w:rPr>
        <w:sectPr w:rsidR="007148BA" w:rsidRPr="00D53BD8">
          <w:pgSz w:w="11907" w:h="16840"/>
          <w:pgMar w:top="1134" w:right="1191" w:bottom="1134" w:left="1304" w:header="851" w:footer="992" w:gutter="0"/>
          <w:pgNumType w:fmt="numberInDash"/>
          <w:cols w:space="720"/>
          <w:docGrid w:linePitch="380" w:charSpace="-5735"/>
        </w:sectPr>
      </w:pPr>
      <w:r w:rsidRPr="00D53BD8">
        <w:rPr>
          <w:rFonts w:ascii="华文细黑" w:eastAsia="华文细黑" w:hAnsi="华文细黑" w:cs="华文细黑" w:hint="eastAsia"/>
          <w:sz w:val="24"/>
          <w:szCs w:val="24"/>
        </w:rPr>
        <w:t xml:space="preserve">                               年   月   日</w:t>
      </w:r>
    </w:p>
    <w:p w:rsidR="007148BA" w:rsidRPr="00D53BD8" w:rsidRDefault="009B3AF8">
      <w:pPr>
        <w:tabs>
          <w:tab w:val="left" w:pos="2895"/>
        </w:tabs>
        <w:spacing w:line="360"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lastRenderedPageBreak/>
        <w:t>（二）明细报价表</w:t>
      </w:r>
    </w:p>
    <w:p w:rsidR="007148BA" w:rsidRPr="00D53BD8" w:rsidRDefault="009B3AF8">
      <w:pPr>
        <w:jc w:val="center"/>
        <w:rPr>
          <w:rFonts w:ascii="华文细黑" w:eastAsia="华文细黑" w:hAnsi="华文细黑" w:cs="华文细黑"/>
          <w:b/>
          <w:szCs w:val="28"/>
        </w:rPr>
      </w:pPr>
      <w:r w:rsidRPr="00D53BD8">
        <w:rPr>
          <w:rFonts w:ascii="华文细黑" w:eastAsia="华文细黑" w:hAnsi="华文细黑" w:cs="华文细黑" w:hint="eastAsia"/>
          <w:b/>
          <w:szCs w:val="28"/>
        </w:rPr>
        <w:t>明细报价表</w:t>
      </w:r>
    </w:p>
    <w:p w:rsidR="007148BA" w:rsidRPr="00D53BD8" w:rsidRDefault="009B3AF8">
      <w:pPr>
        <w:spacing w:line="360" w:lineRule="auto"/>
        <w:rPr>
          <w:rFonts w:ascii="华文细黑" w:eastAsia="华文细黑" w:hAnsi="华文细黑" w:cs="华文细黑"/>
          <w:sz w:val="24"/>
          <w:szCs w:val="24"/>
        </w:rPr>
      </w:pPr>
      <w:r w:rsidRPr="00D53BD8">
        <w:rPr>
          <w:rFonts w:ascii="华文细黑" w:eastAsia="华文细黑" w:hAnsi="华文细黑" w:cs="华文细黑" w:hint="eastAsia"/>
          <w:sz w:val="24"/>
          <w:szCs w:val="24"/>
        </w:rPr>
        <w:t>项目编号：</w:t>
      </w:r>
    </w:p>
    <w:p w:rsidR="007148BA" w:rsidRPr="00D53BD8" w:rsidRDefault="009B3AF8">
      <w:pPr>
        <w:spacing w:line="360" w:lineRule="auto"/>
        <w:rPr>
          <w:rFonts w:ascii="华文细黑" w:eastAsia="华文细黑" w:hAnsi="华文细黑" w:cs="华文细黑"/>
          <w:sz w:val="24"/>
          <w:szCs w:val="24"/>
          <w:u w:val="single"/>
        </w:rPr>
      </w:pPr>
      <w:r w:rsidRPr="00D53BD8">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D53BD8">
        <w:trPr>
          <w:trHeight w:val="885"/>
        </w:trPr>
        <w:tc>
          <w:tcPr>
            <w:tcW w:w="1648"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产品名称</w:t>
            </w:r>
          </w:p>
        </w:tc>
        <w:tc>
          <w:tcPr>
            <w:tcW w:w="1721"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品牌及产地</w:t>
            </w:r>
          </w:p>
        </w:tc>
        <w:tc>
          <w:tcPr>
            <w:tcW w:w="1417"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制造商名称</w:t>
            </w:r>
          </w:p>
        </w:tc>
        <w:tc>
          <w:tcPr>
            <w:tcW w:w="1250"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规格型号</w:t>
            </w:r>
          </w:p>
        </w:tc>
        <w:tc>
          <w:tcPr>
            <w:tcW w:w="867"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数量</w:t>
            </w:r>
          </w:p>
        </w:tc>
        <w:tc>
          <w:tcPr>
            <w:tcW w:w="1186" w:type="dxa"/>
            <w:vAlign w:val="center"/>
          </w:tcPr>
          <w:p w:rsidR="007148BA" w:rsidRPr="00D53BD8" w:rsidRDefault="009B3AF8">
            <w:pPr>
              <w:pStyle w:val="af"/>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单价</w:t>
            </w:r>
          </w:p>
          <w:p w:rsidR="007148BA" w:rsidRPr="00D53BD8" w:rsidRDefault="009B3AF8">
            <w:pPr>
              <w:pStyle w:val="af"/>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   ）</w:t>
            </w:r>
          </w:p>
        </w:tc>
        <w:tc>
          <w:tcPr>
            <w:tcW w:w="1233"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合计</w:t>
            </w:r>
          </w:p>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   ）</w:t>
            </w:r>
          </w:p>
        </w:tc>
      </w:tr>
      <w:tr w:rsidR="007148BA" w:rsidRPr="00D53BD8">
        <w:trPr>
          <w:trHeight w:val="724"/>
        </w:trPr>
        <w:tc>
          <w:tcPr>
            <w:tcW w:w="1648"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4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36"/>
        </w:trPr>
        <w:tc>
          <w:tcPr>
            <w:tcW w:w="1648"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4"/>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8"/>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0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2"/>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42"/>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bl>
    <w:p w:rsidR="007148BA" w:rsidRPr="00D53BD8" w:rsidRDefault="007148BA">
      <w:pPr>
        <w:snapToGrid w:val="0"/>
        <w:spacing w:line="500" w:lineRule="exact"/>
        <w:rPr>
          <w:rFonts w:ascii="华文细黑" w:eastAsia="华文细黑" w:hAnsi="华文细黑" w:cs="华文细黑"/>
          <w:sz w:val="24"/>
          <w:szCs w:val="28"/>
        </w:rPr>
      </w:pPr>
    </w:p>
    <w:p w:rsidR="007148BA" w:rsidRPr="00D53BD8" w:rsidRDefault="009B3AF8">
      <w:pPr>
        <w:snapToGrid w:val="0"/>
        <w:spacing w:line="500" w:lineRule="exact"/>
        <w:ind w:firstLineChars="200" w:firstLine="480"/>
        <w:rPr>
          <w:rFonts w:ascii="华文细黑" w:eastAsia="华文细黑" w:hAnsi="华文细黑" w:cs="华文细黑"/>
          <w:sz w:val="24"/>
          <w:szCs w:val="28"/>
        </w:rPr>
      </w:pPr>
      <w:r w:rsidRPr="00D53BD8">
        <w:rPr>
          <w:rFonts w:ascii="华文细黑" w:eastAsia="华文细黑" w:hAnsi="华文细黑" w:cs="华文细黑" w:hint="eastAsia"/>
          <w:sz w:val="24"/>
          <w:szCs w:val="28"/>
        </w:rPr>
        <w:t>注：1.请供应商完整填写本表。</w:t>
      </w:r>
    </w:p>
    <w:p w:rsidR="007148BA" w:rsidRPr="00D53BD8" w:rsidRDefault="009B3AF8">
      <w:pPr>
        <w:snapToGrid w:val="0"/>
        <w:spacing w:line="500" w:lineRule="exact"/>
        <w:rPr>
          <w:rFonts w:ascii="华文细黑" w:eastAsia="华文细黑" w:hAnsi="华文细黑" w:cs="华文细黑"/>
          <w:sz w:val="24"/>
          <w:szCs w:val="28"/>
        </w:rPr>
      </w:pPr>
      <w:r w:rsidRPr="00D53BD8">
        <w:rPr>
          <w:rFonts w:ascii="华文细黑" w:eastAsia="华文细黑" w:hAnsi="华文细黑" w:cs="华文细黑" w:hint="eastAsia"/>
          <w:sz w:val="24"/>
          <w:szCs w:val="28"/>
        </w:rPr>
        <w:t xml:space="preserve">        2.该表可扩展</w:t>
      </w:r>
      <w:bookmarkStart w:id="87" w:name="OLE_LINK1"/>
      <w:bookmarkStart w:id="88" w:name="OLE_LINK2"/>
      <w:r w:rsidRPr="00D53BD8">
        <w:rPr>
          <w:rFonts w:ascii="华文细黑" w:eastAsia="华文细黑" w:hAnsi="华文细黑" w:cs="华文细黑" w:hint="eastAsia"/>
          <w:sz w:val="24"/>
          <w:szCs w:val="28"/>
        </w:rPr>
        <w:t>，并逐页签字或盖章。</w:t>
      </w:r>
      <w:bookmarkEnd w:id="87"/>
      <w:bookmarkEnd w:id="88"/>
    </w:p>
    <w:p w:rsidR="007148BA" w:rsidRPr="00D53BD8" w:rsidRDefault="007148BA">
      <w:pPr>
        <w:snapToGrid w:val="0"/>
        <w:spacing w:line="500" w:lineRule="exact"/>
        <w:rPr>
          <w:rFonts w:ascii="华文细黑" w:eastAsia="华文细黑" w:hAnsi="华文细黑" w:cs="华文细黑"/>
          <w:sz w:val="24"/>
          <w:szCs w:val="24"/>
        </w:rPr>
      </w:pPr>
    </w:p>
    <w:p w:rsidR="007148BA" w:rsidRPr="00D53BD8" w:rsidRDefault="007148BA">
      <w:pPr>
        <w:pStyle w:val="10"/>
        <w:spacing w:line="360" w:lineRule="auto"/>
        <w:rPr>
          <w:rFonts w:ascii="华文细黑" w:eastAsia="华文细黑" w:hAnsi="华文细黑" w:cs="华文细黑"/>
          <w:sz w:val="24"/>
          <w:szCs w:val="24"/>
        </w:rPr>
      </w:pPr>
    </w:p>
    <w:p w:rsidR="007148BA" w:rsidRPr="00D53BD8" w:rsidRDefault="009B3AF8">
      <w:pPr>
        <w:spacing w:line="360" w:lineRule="auto"/>
        <w:rPr>
          <w:rFonts w:ascii="华文细黑" w:eastAsia="华文细黑" w:hAnsi="华文细黑" w:cs="华文细黑"/>
        </w:rPr>
      </w:pPr>
      <w:r w:rsidRPr="00D53BD8">
        <w:rPr>
          <w:rFonts w:ascii="华文细黑" w:eastAsia="华文细黑" w:hAnsi="华文细黑" w:cs="华文细黑" w:hint="eastAsia"/>
          <w:sz w:val="24"/>
          <w:szCs w:val="24"/>
        </w:rPr>
        <w:t xml:space="preserve">                                                    供应商名称（公章）：</w:t>
      </w:r>
    </w:p>
    <w:p w:rsidR="007148BA" w:rsidRPr="00D53BD8" w:rsidRDefault="009B3AF8">
      <w:pPr>
        <w:spacing w:line="360" w:lineRule="auto"/>
        <w:ind w:right="480" w:firstLineChars="2700" w:firstLine="6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年     月    日</w:t>
      </w:r>
    </w:p>
    <w:p w:rsidR="007148BA" w:rsidRPr="00D53BD8" w:rsidRDefault="007148BA">
      <w:pPr>
        <w:spacing w:line="360" w:lineRule="auto"/>
        <w:ind w:right="480" w:firstLineChars="2700" w:firstLine="6480"/>
        <w:rPr>
          <w:rFonts w:ascii="华文细黑" w:eastAsia="华文细黑" w:hAnsi="华文细黑" w:cs="华文细黑"/>
          <w:sz w:val="24"/>
          <w:szCs w:val="24"/>
        </w:rPr>
      </w:pPr>
    </w:p>
    <w:p w:rsidR="007148BA" w:rsidRPr="00D53BD8" w:rsidRDefault="007148BA">
      <w:pPr>
        <w:spacing w:line="360" w:lineRule="auto"/>
        <w:ind w:right="480" w:firstLineChars="2700" w:firstLine="6480"/>
        <w:rPr>
          <w:rFonts w:ascii="华文细黑" w:eastAsia="华文细黑" w:hAnsi="华文细黑" w:cs="华文细黑"/>
          <w:sz w:val="24"/>
          <w:szCs w:val="24"/>
        </w:rPr>
      </w:pPr>
    </w:p>
    <w:p w:rsidR="007148BA" w:rsidRPr="00D53BD8" w:rsidRDefault="009B3AF8">
      <w:pPr>
        <w:jc w:val="center"/>
        <w:rPr>
          <w:rFonts w:ascii="华文细黑" w:eastAsia="华文细黑" w:hAnsi="华文细黑" w:cs="华文细黑"/>
          <w:b/>
          <w:bCs/>
        </w:rPr>
      </w:pPr>
      <w:r w:rsidRPr="00D53BD8">
        <w:rPr>
          <w:rFonts w:ascii="华文细黑" w:eastAsia="华文细黑" w:hAnsi="华文细黑" w:cs="华文细黑" w:hint="eastAsia"/>
          <w:b/>
          <w:bCs/>
        </w:rPr>
        <w:lastRenderedPageBreak/>
        <w:t>最后报价表</w:t>
      </w:r>
    </w:p>
    <w:p w:rsidR="007148BA" w:rsidRPr="00D53BD8" w:rsidRDefault="007148BA">
      <w:pPr>
        <w:rPr>
          <w:rFonts w:ascii="华文细黑" w:eastAsia="华文细黑" w:hAnsi="华文细黑" w:cs="华文细黑"/>
          <w:b/>
          <w:bCs/>
        </w:rPr>
      </w:pPr>
    </w:p>
    <w:p w:rsidR="007148BA" w:rsidRPr="00D53BD8" w:rsidRDefault="009B3AF8">
      <w:pPr>
        <w:spacing w:line="360" w:lineRule="auto"/>
        <w:rPr>
          <w:rFonts w:ascii="华文细黑" w:eastAsia="华文细黑" w:hAnsi="华文细黑" w:cs="华文细黑"/>
          <w:sz w:val="24"/>
          <w:szCs w:val="24"/>
          <w:u w:val="single"/>
        </w:rPr>
      </w:pPr>
      <w:r w:rsidRPr="00D53BD8">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D53BD8">
        <w:trPr>
          <w:trHeight w:val="885"/>
        </w:trPr>
        <w:tc>
          <w:tcPr>
            <w:tcW w:w="1648"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产品名称</w:t>
            </w:r>
          </w:p>
        </w:tc>
        <w:tc>
          <w:tcPr>
            <w:tcW w:w="1721"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品牌及产地</w:t>
            </w:r>
          </w:p>
        </w:tc>
        <w:tc>
          <w:tcPr>
            <w:tcW w:w="1417"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制造商名称</w:t>
            </w:r>
          </w:p>
        </w:tc>
        <w:tc>
          <w:tcPr>
            <w:tcW w:w="1250"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规格型号</w:t>
            </w:r>
          </w:p>
        </w:tc>
        <w:tc>
          <w:tcPr>
            <w:tcW w:w="867"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数量</w:t>
            </w:r>
          </w:p>
        </w:tc>
        <w:tc>
          <w:tcPr>
            <w:tcW w:w="1186" w:type="dxa"/>
            <w:vAlign w:val="center"/>
          </w:tcPr>
          <w:p w:rsidR="007148BA" w:rsidRPr="00D53BD8" w:rsidRDefault="009B3AF8">
            <w:pPr>
              <w:pStyle w:val="af"/>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单价</w:t>
            </w:r>
          </w:p>
          <w:p w:rsidR="007148BA" w:rsidRPr="00D53BD8" w:rsidRDefault="009B3AF8">
            <w:pPr>
              <w:pStyle w:val="af"/>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   ）</w:t>
            </w:r>
          </w:p>
        </w:tc>
        <w:tc>
          <w:tcPr>
            <w:tcW w:w="1233" w:type="dxa"/>
            <w:vAlign w:val="center"/>
          </w:tcPr>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合计</w:t>
            </w:r>
          </w:p>
          <w:p w:rsidR="007148BA" w:rsidRPr="00D53BD8" w:rsidRDefault="009B3AF8">
            <w:pPr>
              <w:spacing w:line="500" w:lineRule="exact"/>
              <w:jc w:val="center"/>
              <w:rPr>
                <w:rFonts w:ascii="华文细黑" w:eastAsia="华文细黑" w:hAnsi="华文细黑" w:cs="华文细黑"/>
                <w:sz w:val="24"/>
                <w:szCs w:val="28"/>
              </w:rPr>
            </w:pPr>
            <w:r w:rsidRPr="00D53BD8">
              <w:rPr>
                <w:rFonts w:ascii="华文细黑" w:eastAsia="华文细黑" w:hAnsi="华文细黑" w:cs="华文细黑" w:hint="eastAsia"/>
                <w:sz w:val="24"/>
                <w:szCs w:val="28"/>
              </w:rPr>
              <w:t>（   ）</w:t>
            </w:r>
          </w:p>
        </w:tc>
      </w:tr>
      <w:tr w:rsidR="007148BA" w:rsidRPr="00D53BD8">
        <w:trPr>
          <w:trHeight w:val="724"/>
        </w:trPr>
        <w:tc>
          <w:tcPr>
            <w:tcW w:w="1648"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4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36"/>
        </w:trPr>
        <w:tc>
          <w:tcPr>
            <w:tcW w:w="1648"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4"/>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8"/>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06"/>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52"/>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r w:rsidR="007148BA" w:rsidRPr="00D53BD8">
        <w:trPr>
          <w:trHeight w:val="742"/>
        </w:trPr>
        <w:tc>
          <w:tcPr>
            <w:tcW w:w="1648"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D53BD8"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D53BD8" w:rsidRDefault="007148BA">
            <w:pPr>
              <w:spacing w:line="500" w:lineRule="exact"/>
              <w:jc w:val="center"/>
              <w:rPr>
                <w:rFonts w:ascii="华文细黑" w:eastAsia="华文细黑" w:hAnsi="华文细黑" w:cs="华文细黑"/>
                <w:sz w:val="24"/>
                <w:szCs w:val="28"/>
              </w:rPr>
            </w:pPr>
          </w:p>
        </w:tc>
      </w:tr>
    </w:tbl>
    <w:p w:rsidR="007148BA" w:rsidRPr="00D53BD8" w:rsidRDefault="007148BA">
      <w:pPr>
        <w:snapToGrid w:val="0"/>
        <w:spacing w:line="500" w:lineRule="exact"/>
        <w:rPr>
          <w:rFonts w:ascii="华文细黑" w:eastAsia="华文细黑" w:hAnsi="华文细黑" w:cs="华文细黑"/>
          <w:sz w:val="24"/>
          <w:szCs w:val="24"/>
        </w:rPr>
      </w:pPr>
    </w:p>
    <w:p w:rsidR="007148BA" w:rsidRPr="00D53BD8" w:rsidRDefault="009B3AF8">
      <w:pPr>
        <w:snapToGrid w:val="0"/>
        <w:spacing w:line="5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注：1、请供应商完整填写本表。</w:t>
      </w:r>
    </w:p>
    <w:p w:rsidR="007148BA" w:rsidRPr="00D53BD8" w:rsidRDefault="009B3AF8">
      <w:pPr>
        <w:snapToGrid w:val="0"/>
        <w:spacing w:line="500" w:lineRule="exact"/>
        <w:rPr>
          <w:rFonts w:ascii="华文细黑" w:eastAsia="华文细黑" w:hAnsi="华文细黑" w:cs="华文细黑"/>
          <w:sz w:val="24"/>
          <w:szCs w:val="24"/>
        </w:rPr>
      </w:pPr>
      <w:r w:rsidRPr="00D53BD8">
        <w:rPr>
          <w:rFonts w:ascii="华文细黑" w:eastAsia="华文细黑" w:hAnsi="华文细黑" w:cs="华文细黑" w:hint="eastAsia"/>
          <w:sz w:val="24"/>
          <w:szCs w:val="24"/>
        </w:rPr>
        <w:t xml:space="preserve">        2、该表可扩展，并逐页签字或盖章。</w:t>
      </w:r>
    </w:p>
    <w:p w:rsidR="007148BA" w:rsidRPr="00D53BD8" w:rsidRDefault="007148BA">
      <w:pPr>
        <w:rPr>
          <w:rFonts w:ascii="华文细黑" w:eastAsia="华文细黑" w:hAnsi="华文细黑" w:cs="华文细黑"/>
          <w:sz w:val="24"/>
          <w:szCs w:val="24"/>
        </w:rPr>
      </w:pPr>
    </w:p>
    <w:p w:rsidR="007148BA" w:rsidRPr="00D53BD8" w:rsidRDefault="009B3AF8">
      <w:pPr>
        <w:rPr>
          <w:rFonts w:ascii="华文细黑" w:eastAsia="华文细黑" w:hAnsi="华文细黑" w:cs="华文细黑"/>
          <w:sz w:val="24"/>
          <w:szCs w:val="24"/>
        </w:rPr>
      </w:pPr>
      <w:r w:rsidRPr="00D53BD8">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D53BD8" w:rsidRDefault="007148BA">
      <w:pPr>
        <w:pStyle w:val="10"/>
        <w:spacing w:line="360" w:lineRule="auto"/>
        <w:rPr>
          <w:rFonts w:ascii="华文细黑" w:eastAsia="华文细黑" w:hAnsi="华文细黑" w:cs="华文细黑"/>
          <w:sz w:val="24"/>
          <w:szCs w:val="24"/>
        </w:rPr>
      </w:pPr>
    </w:p>
    <w:p w:rsidR="007148BA" w:rsidRPr="00D53BD8" w:rsidRDefault="009B3AF8">
      <w:pPr>
        <w:spacing w:line="360" w:lineRule="auto"/>
        <w:rPr>
          <w:rFonts w:ascii="华文细黑" w:eastAsia="华文细黑" w:hAnsi="华文细黑" w:cs="华文细黑"/>
        </w:rPr>
      </w:pPr>
      <w:r w:rsidRPr="00D53BD8">
        <w:rPr>
          <w:rFonts w:ascii="华文细黑" w:eastAsia="华文细黑" w:hAnsi="华文细黑" w:cs="华文细黑" w:hint="eastAsia"/>
          <w:sz w:val="24"/>
          <w:szCs w:val="24"/>
        </w:rPr>
        <w:t xml:space="preserve">                                              供应商名称（公章）：</w:t>
      </w:r>
    </w:p>
    <w:p w:rsidR="007148BA" w:rsidRPr="00D53BD8" w:rsidRDefault="009B3AF8">
      <w:pPr>
        <w:spacing w:line="360" w:lineRule="auto"/>
        <w:ind w:right="480" w:firstLineChars="2700" w:firstLine="6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年     月    日</w:t>
      </w:r>
    </w:p>
    <w:p w:rsidR="007148BA" w:rsidRPr="00D53BD8" w:rsidRDefault="007148BA">
      <w:pPr>
        <w:snapToGrid w:val="0"/>
        <w:spacing w:line="360" w:lineRule="auto"/>
        <w:rPr>
          <w:rFonts w:ascii="华文细黑" w:eastAsia="华文细黑" w:hAnsi="华文细黑" w:cs="华文细黑"/>
          <w:sz w:val="24"/>
          <w:szCs w:val="24"/>
          <w:bdr w:val="single" w:sz="4" w:space="0" w:color="auto"/>
        </w:rPr>
        <w:sectPr w:rsidR="007148BA" w:rsidRPr="00D53BD8">
          <w:headerReference w:type="default" r:id="rId24"/>
          <w:pgSz w:w="11907" w:h="16840"/>
          <w:pgMar w:top="1134" w:right="1191" w:bottom="1134" w:left="1304" w:header="851" w:footer="992" w:gutter="0"/>
          <w:pgNumType w:fmt="numberInDash"/>
          <w:cols w:space="720"/>
          <w:docGrid w:linePitch="380" w:charSpace="-5735"/>
        </w:sectPr>
      </w:pPr>
    </w:p>
    <w:p w:rsidR="007148BA" w:rsidRPr="00D53BD8" w:rsidRDefault="009B3AF8">
      <w:pPr>
        <w:pStyle w:val="3"/>
        <w:spacing w:before="0" w:after="0" w:line="360" w:lineRule="auto"/>
        <w:rPr>
          <w:rFonts w:ascii="华文细黑" w:eastAsia="华文细黑" w:hAnsi="华文细黑" w:cs="华文细黑"/>
          <w:sz w:val="24"/>
          <w:szCs w:val="24"/>
        </w:rPr>
      </w:pPr>
      <w:bookmarkStart w:id="89" w:name="_Toc313888361"/>
      <w:bookmarkStart w:id="90" w:name="_Toc342913420"/>
      <w:bookmarkStart w:id="91" w:name="_Toc517190736"/>
      <w:bookmarkStart w:id="92" w:name="_Toc313008357"/>
      <w:r w:rsidRPr="00D53BD8">
        <w:rPr>
          <w:rFonts w:ascii="华文细黑" w:eastAsia="华文细黑" w:hAnsi="华文细黑" w:cs="华文细黑" w:hint="eastAsia"/>
          <w:sz w:val="24"/>
          <w:szCs w:val="24"/>
        </w:rPr>
        <w:lastRenderedPageBreak/>
        <w:t>二、技术部分</w:t>
      </w:r>
      <w:bookmarkEnd w:id="89"/>
      <w:bookmarkEnd w:id="90"/>
      <w:bookmarkEnd w:id="91"/>
      <w:bookmarkEnd w:id="92"/>
    </w:p>
    <w:p w:rsidR="007148BA" w:rsidRPr="00D53BD8" w:rsidRDefault="009B3AF8">
      <w:pPr>
        <w:snapToGrid w:val="0"/>
        <w:spacing w:line="360" w:lineRule="auto"/>
        <w:jc w:val="center"/>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（一）技术应答（格式自定）</w:t>
      </w:r>
    </w:p>
    <w:p w:rsidR="007148BA" w:rsidRPr="00D53BD8" w:rsidRDefault="009B3AF8">
      <w:pPr>
        <w:tabs>
          <w:tab w:val="left" w:pos="6300"/>
        </w:tabs>
        <w:snapToGrid w:val="0"/>
        <w:spacing w:line="500" w:lineRule="exact"/>
        <w:ind w:firstLine="570"/>
        <w:rPr>
          <w:rFonts w:ascii="华文细黑" w:eastAsia="华文细黑" w:hAnsi="华文细黑" w:cs="华文细黑"/>
          <w:szCs w:val="24"/>
        </w:rPr>
      </w:pPr>
      <w:r w:rsidRPr="00D53BD8">
        <w:rPr>
          <w:rFonts w:ascii="华文细黑" w:eastAsia="华文细黑" w:hAnsi="华文细黑" w:cs="华文细黑" w:hint="eastAsia"/>
          <w:szCs w:val="24"/>
        </w:rPr>
        <w:br w:type="page"/>
      </w:r>
      <w:r w:rsidRPr="00D53BD8">
        <w:rPr>
          <w:rFonts w:ascii="华文细黑" w:eastAsia="华文细黑" w:hAnsi="华文细黑" w:cs="华文细黑" w:hint="eastAsia"/>
          <w:sz w:val="24"/>
          <w:szCs w:val="24"/>
        </w:rPr>
        <w:lastRenderedPageBreak/>
        <w:t>（二）技术响应偏离表</w:t>
      </w:r>
    </w:p>
    <w:p w:rsidR="007148BA" w:rsidRPr="00D53BD8"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D53BD8">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D53BD8">
        <w:trPr>
          <w:trHeight w:val="515"/>
          <w:jc w:val="center"/>
        </w:trPr>
        <w:tc>
          <w:tcPr>
            <w:tcW w:w="1138" w:type="dxa"/>
            <w:vAlign w:val="center"/>
          </w:tcPr>
          <w:p w:rsidR="007148BA" w:rsidRPr="00D53BD8"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D53BD8">
              <w:rPr>
                <w:rFonts w:ascii="华文细黑" w:eastAsia="华文细黑" w:hAnsi="华文细黑" w:cs="华文细黑" w:hint="eastAsia"/>
                <w:sz w:val="21"/>
                <w:szCs w:val="21"/>
              </w:rPr>
              <w:t>序号</w:t>
            </w:r>
          </w:p>
        </w:tc>
        <w:tc>
          <w:tcPr>
            <w:tcW w:w="2658" w:type="dxa"/>
            <w:vAlign w:val="center"/>
          </w:tcPr>
          <w:p w:rsidR="007148BA" w:rsidRPr="00D53BD8"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D53BD8">
              <w:rPr>
                <w:rFonts w:ascii="华文细黑" w:eastAsia="华文细黑" w:hAnsi="华文细黑" w:cs="华文细黑" w:hint="eastAsia"/>
                <w:sz w:val="21"/>
                <w:szCs w:val="21"/>
              </w:rPr>
              <w:t>采购需求</w:t>
            </w:r>
          </w:p>
        </w:tc>
        <w:tc>
          <w:tcPr>
            <w:tcW w:w="2759" w:type="dxa"/>
            <w:vAlign w:val="center"/>
          </w:tcPr>
          <w:p w:rsidR="007148BA" w:rsidRPr="00D53BD8"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D53BD8">
              <w:rPr>
                <w:rFonts w:ascii="华文细黑" w:eastAsia="华文细黑" w:hAnsi="华文细黑" w:cs="华文细黑" w:hint="eastAsia"/>
                <w:sz w:val="21"/>
                <w:szCs w:val="21"/>
              </w:rPr>
              <w:t>响应情况</w:t>
            </w:r>
          </w:p>
        </w:tc>
        <w:tc>
          <w:tcPr>
            <w:tcW w:w="2067" w:type="dxa"/>
            <w:vAlign w:val="center"/>
          </w:tcPr>
          <w:p w:rsidR="007148BA" w:rsidRPr="00D53BD8"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D53BD8">
              <w:rPr>
                <w:rFonts w:ascii="华文细黑" w:eastAsia="华文细黑" w:hAnsi="华文细黑" w:cs="华文细黑" w:hint="eastAsia"/>
                <w:sz w:val="21"/>
                <w:szCs w:val="21"/>
              </w:rPr>
              <w:t>差异说明</w:t>
            </w: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D53BD8">
        <w:trPr>
          <w:trHeight w:val="599"/>
          <w:jc w:val="center"/>
        </w:trPr>
        <w:tc>
          <w:tcPr>
            <w:tcW w:w="113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D53BD8"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D53BD8" w:rsidRDefault="009B3AF8">
      <w:pPr>
        <w:spacing w:line="500" w:lineRule="exact"/>
        <w:ind w:firstLineChars="250" w:firstLine="600"/>
        <w:rPr>
          <w:rFonts w:ascii="华文细黑" w:eastAsia="华文细黑" w:hAnsi="华文细黑" w:cs="华文细黑"/>
          <w:sz w:val="24"/>
          <w:szCs w:val="28"/>
        </w:rPr>
      </w:pPr>
      <w:r w:rsidRPr="00D53BD8">
        <w:rPr>
          <w:rFonts w:ascii="华文细黑" w:eastAsia="华文细黑" w:hAnsi="华文细黑" w:cs="华文细黑" w:hint="eastAsia"/>
          <w:sz w:val="24"/>
          <w:szCs w:val="28"/>
        </w:rPr>
        <w:t>供应商：                                      法定代表人授权代表：</w:t>
      </w:r>
    </w:p>
    <w:p w:rsidR="007148BA" w:rsidRPr="00D53BD8" w:rsidRDefault="007148BA">
      <w:pPr>
        <w:spacing w:line="500" w:lineRule="exact"/>
        <w:rPr>
          <w:rFonts w:ascii="华文细黑" w:eastAsia="华文细黑" w:hAnsi="华文细黑" w:cs="华文细黑"/>
          <w:sz w:val="24"/>
          <w:szCs w:val="28"/>
        </w:rPr>
      </w:pPr>
    </w:p>
    <w:p w:rsidR="007148BA" w:rsidRPr="00D53BD8" w:rsidRDefault="009B3AF8">
      <w:pPr>
        <w:spacing w:line="500" w:lineRule="exact"/>
        <w:ind w:firstLineChars="300" w:firstLine="720"/>
        <w:rPr>
          <w:rFonts w:ascii="华文细黑" w:eastAsia="华文细黑" w:hAnsi="华文细黑" w:cs="华文细黑"/>
          <w:sz w:val="24"/>
          <w:szCs w:val="28"/>
        </w:rPr>
      </w:pPr>
      <w:r w:rsidRPr="00D53BD8">
        <w:rPr>
          <w:rFonts w:ascii="华文细黑" w:eastAsia="华文细黑" w:hAnsi="华文细黑" w:cs="华文细黑" w:hint="eastAsia"/>
          <w:sz w:val="24"/>
          <w:szCs w:val="28"/>
        </w:rPr>
        <w:t>（供应商公章）                               （签字或盖章）</w:t>
      </w: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szCs w:val="28"/>
        </w:rPr>
        <w:t xml:space="preserve">                                            年     月     日</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注：</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szCs w:val="24"/>
        </w:rPr>
        <w:t>1</w:t>
      </w:r>
      <w:r w:rsidRPr="00D53BD8">
        <w:rPr>
          <w:rFonts w:ascii="华文细黑" w:eastAsia="华文细黑" w:hAnsi="华文细黑" w:cs="华文细黑" w:hint="eastAsia"/>
          <w:sz w:val="24"/>
        </w:rPr>
        <w:t>.本表即为对本项目“第三篇  谈判项目技术需求”中所列技术要求进行比较和响应；</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3.该表可扩展</w:t>
      </w:r>
      <w:r w:rsidRPr="00D53BD8">
        <w:rPr>
          <w:rFonts w:ascii="华文细黑" w:eastAsia="华文细黑" w:hAnsi="华文细黑" w:cs="华文细黑" w:hint="eastAsia"/>
          <w:sz w:val="24"/>
          <w:szCs w:val="28"/>
        </w:rPr>
        <w:t>，并逐页签字或盖章</w:t>
      </w:r>
      <w:r w:rsidRPr="00D53BD8">
        <w:rPr>
          <w:rFonts w:ascii="华文细黑" w:eastAsia="华文细黑" w:hAnsi="华文细黑" w:cs="华文细黑" w:hint="eastAsia"/>
          <w:sz w:val="24"/>
        </w:rPr>
        <w:t>；</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4.可附相关技术支撑材料。（格式自定）</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rPr>
        <w:t>5.若“响应情况”栏中仅填写“无偏离”或“有偏离”等内容而未作实质性参数描述，该供应商将</w:t>
      </w:r>
      <w:r w:rsidRPr="00D53BD8">
        <w:rPr>
          <w:rFonts w:ascii="华文细黑" w:eastAsia="华文细黑" w:hAnsi="华文细黑" w:cs="华文细黑" w:hint="eastAsia"/>
          <w:sz w:val="24"/>
          <w:szCs w:val="24"/>
        </w:rPr>
        <w:t>失去成为成交供应商的资格，仅保留其合格供应商的身份。</w:t>
      </w:r>
    </w:p>
    <w:p w:rsidR="007148BA" w:rsidRPr="00D53BD8" w:rsidRDefault="009B3AF8">
      <w:pPr>
        <w:pStyle w:val="3"/>
        <w:spacing w:before="0" w:after="0" w:line="360" w:lineRule="auto"/>
        <w:rPr>
          <w:rFonts w:ascii="华文细黑" w:eastAsia="华文细黑" w:hAnsi="华文细黑" w:cs="华文细黑"/>
          <w:sz w:val="24"/>
          <w:szCs w:val="24"/>
        </w:rPr>
      </w:pPr>
      <w:r w:rsidRPr="00D53BD8">
        <w:rPr>
          <w:rFonts w:ascii="华文细黑" w:eastAsia="华文细黑" w:hAnsi="华文细黑" w:cs="华文细黑" w:hint="eastAsia"/>
          <w:b w:val="0"/>
        </w:rPr>
        <w:br w:type="page"/>
      </w:r>
      <w:bookmarkStart w:id="93" w:name="_Toc517190737"/>
      <w:bookmarkStart w:id="94" w:name="_Toc342913421"/>
      <w:bookmarkStart w:id="95" w:name="_Toc313008358"/>
      <w:bookmarkStart w:id="96" w:name="_Toc313888362"/>
      <w:r w:rsidRPr="00D53BD8">
        <w:rPr>
          <w:rFonts w:ascii="华文细黑" w:eastAsia="华文细黑" w:hAnsi="华文细黑" w:cs="华文细黑" w:hint="eastAsia"/>
          <w:sz w:val="24"/>
          <w:szCs w:val="24"/>
        </w:rPr>
        <w:lastRenderedPageBreak/>
        <w:t>三、服务部分</w:t>
      </w:r>
      <w:bookmarkEnd w:id="93"/>
      <w:bookmarkEnd w:id="94"/>
      <w:bookmarkEnd w:id="95"/>
      <w:bookmarkEnd w:id="96"/>
    </w:p>
    <w:p w:rsidR="007148BA" w:rsidRPr="00D53BD8" w:rsidRDefault="009B3AF8">
      <w:pPr>
        <w:snapToGrid w:val="0"/>
        <w:spacing w:line="360" w:lineRule="auto"/>
        <w:ind w:firstLineChars="200" w:firstLine="480"/>
        <w:rPr>
          <w:rFonts w:ascii="华文细黑" w:eastAsia="华文细黑" w:hAnsi="华文细黑" w:cs="华文细黑"/>
          <w:b/>
        </w:rPr>
        <w:sectPr w:rsidR="007148BA" w:rsidRPr="00D53BD8">
          <w:pgSz w:w="11907" w:h="16840"/>
          <w:pgMar w:top="1134" w:right="1191" w:bottom="1134" w:left="1304" w:header="851" w:footer="992" w:gutter="0"/>
          <w:pgNumType w:fmt="numberInDash"/>
          <w:cols w:space="720"/>
          <w:docGrid w:linePitch="380" w:charSpace="-5735"/>
        </w:sectPr>
      </w:pPr>
      <w:r w:rsidRPr="00D53BD8">
        <w:rPr>
          <w:rFonts w:ascii="华文细黑" w:eastAsia="华文细黑" w:hAnsi="华文细黑" w:cs="华文细黑" w:hint="eastAsia"/>
          <w:sz w:val="24"/>
          <w:szCs w:val="24"/>
        </w:rPr>
        <w:t>（一）服务要求响应情况：交货时间、交货地点、服务条款等（格式自定）</w:t>
      </w:r>
    </w:p>
    <w:p w:rsidR="007148BA" w:rsidRPr="00D53BD8" w:rsidRDefault="009B3AF8">
      <w:pPr>
        <w:spacing w:line="360" w:lineRule="auto"/>
        <w:ind w:firstLineChars="200" w:firstLine="480"/>
        <w:rPr>
          <w:rFonts w:ascii="华文细黑" w:eastAsia="华文细黑" w:hAnsi="华文细黑" w:cs="华文细黑"/>
          <w:sz w:val="24"/>
          <w:szCs w:val="24"/>
        </w:rPr>
      </w:pPr>
      <w:bookmarkStart w:id="97" w:name="_Toc283382459"/>
      <w:r w:rsidRPr="00D53BD8">
        <w:rPr>
          <w:rFonts w:ascii="华文细黑" w:eastAsia="华文细黑" w:hAnsi="华文细黑" w:cs="华文细黑" w:hint="eastAsia"/>
          <w:sz w:val="24"/>
          <w:szCs w:val="24"/>
        </w:rPr>
        <w:lastRenderedPageBreak/>
        <w:t>（二）服务响应偏离表</w:t>
      </w:r>
    </w:p>
    <w:p w:rsidR="007148BA" w:rsidRPr="00D53BD8" w:rsidRDefault="009B3AF8">
      <w:pPr>
        <w:snapToGrid w:val="0"/>
        <w:spacing w:line="360" w:lineRule="auto"/>
        <w:jc w:val="center"/>
        <w:rPr>
          <w:rFonts w:ascii="华文细黑" w:eastAsia="华文细黑" w:hAnsi="华文细黑" w:cs="华文细黑"/>
          <w:b/>
          <w:szCs w:val="28"/>
        </w:rPr>
      </w:pPr>
      <w:r w:rsidRPr="00D53BD8">
        <w:rPr>
          <w:rFonts w:ascii="华文细黑" w:eastAsia="华文细黑" w:hAnsi="华文细黑" w:cs="华文细黑" w:hint="eastAsia"/>
          <w:b/>
          <w:szCs w:val="28"/>
        </w:rPr>
        <w:t>服务响应偏离表（本表可自行设计格式）</w:t>
      </w:r>
    </w:p>
    <w:p w:rsidR="007148BA" w:rsidRPr="00D53BD8" w:rsidRDefault="009B3AF8">
      <w:pPr>
        <w:snapToGrid w:val="0"/>
        <w:spacing w:line="360" w:lineRule="auto"/>
        <w:ind w:firstLine="465"/>
        <w:rPr>
          <w:rFonts w:ascii="华文细黑" w:eastAsia="华文细黑" w:hAnsi="华文细黑" w:cs="华文细黑"/>
          <w:sz w:val="24"/>
          <w:szCs w:val="24"/>
        </w:rPr>
      </w:pPr>
      <w:r w:rsidRPr="00D53BD8">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D53BD8">
        <w:trPr>
          <w:trHeight w:val="913"/>
        </w:trPr>
        <w:tc>
          <w:tcPr>
            <w:tcW w:w="1510" w:type="dxa"/>
            <w:vAlign w:val="center"/>
          </w:tcPr>
          <w:p w:rsidR="007148BA" w:rsidRPr="00D53BD8"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D53BD8">
              <w:rPr>
                <w:rFonts w:ascii="华文细黑" w:eastAsia="华文细黑" w:hAnsi="华文细黑" w:cs="华文细黑" w:hint="eastAsia"/>
                <w:sz w:val="21"/>
                <w:szCs w:val="24"/>
              </w:rPr>
              <w:t>序号</w:t>
            </w:r>
          </w:p>
        </w:tc>
        <w:tc>
          <w:tcPr>
            <w:tcW w:w="3179" w:type="dxa"/>
            <w:vAlign w:val="center"/>
          </w:tcPr>
          <w:p w:rsidR="007148BA" w:rsidRPr="00D53BD8"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D53BD8">
              <w:rPr>
                <w:rFonts w:ascii="华文细黑" w:eastAsia="华文细黑" w:hAnsi="华文细黑" w:cs="华文细黑" w:hint="eastAsia"/>
                <w:sz w:val="21"/>
                <w:szCs w:val="24"/>
              </w:rPr>
              <w:t>谈判项目需求</w:t>
            </w:r>
          </w:p>
        </w:tc>
        <w:tc>
          <w:tcPr>
            <w:tcW w:w="2434" w:type="dxa"/>
            <w:vAlign w:val="center"/>
          </w:tcPr>
          <w:p w:rsidR="007148BA" w:rsidRPr="00D53BD8"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D53BD8">
              <w:rPr>
                <w:rFonts w:ascii="华文细黑" w:eastAsia="华文细黑" w:hAnsi="华文细黑" w:cs="华文细黑" w:hint="eastAsia"/>
                <w:sz w:val="21"/>
                <w:szCs w:val="24"/>
              </w:rPr>
              <w:t>响应情况</w:t>
            </w:r>
          </w:p>
        </w:tc>
        <w:tc>
          <w:tcPr>
            <w:tcW w:w="2355" w:type="dxa"/>
            <w:vAlign w:val="center"/>
          </w:tcPr>
          <w:p w:rsidR="007148BA" w:rsidRPr="00D53BD8"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D53BD8">
              <w:rPr>
                <w:rFonts w:ascii="华文细黑" w:eastAsia="华文细黑" w:hAnsi="华文细黑" w:cs="华文细黑" w:hint="eastAsia"/>
                <w:sz w:val="21"/>
                <w:szCs w:val="24"/>
              </w:rPr>
              <w:t>偏离说明</w:t>
            </w: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D53BD8">
        <w:trPr>
          <w:trHeight w:val="703"/>
        </w:trPr>
        <w:tc>
          <w:tcPr>
            <w:tcW w:w="1510"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D53BD8"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D53BD8" w:rsidRDefault="007148BA">
      <w:pPr>
        <w:snapToGrid w:val="0"/>
        <w:spacing w:line="360" w:lineRule="auto"/>
        <w:ind w:firstLine="465"/>
        <w:rPr>
          <w:rFonts w:ascii="华文细黑" w:eastAsia="华文细黑" w:hAnsi="华文细黑" w:cs="华文细黑"/>
          <w:sz w:val="24"/>
          <w:szCs w:val="24"/>
        </w:rPr>
      </w:pPr>
    </w:p>
    <w:p w:rsidR="007148BA" w:rsidRPr="00D53BD8" w:rsidRDefault="009B3AF8">
      <w:pPr>
        <w:spacing w:line="500" w:lineRule="exact"/>
        <w:ind w:firstLineChars="250" w:firstLine="600"/>
        <w:rPr>
          <w:rFonts w:ascii="华文细黑" w:eastAsia="华文细黑" w:hAnsi="华文细黑" w:cs="华文细黑"/>
          <w:sz w:val="24"/>
          <w:szCs w:val="28"/>
        </w:rPr>
      </w:pPr>
      <w:r w:rsidRPr="00D53BD8">
        <w:rPr>
          <w:rFonts w:ascii="华文细黑" w:eastAsia="华文细黑" w:hAnsi="华文细黑" w:cs="华文细黑" w:hint="eastAsia"/>
          <w:sz w:val="24"/>
          <w:szCs w:val="28"/>
        </w:rPr>
        <w:t>供应商：                                      法定代表人授权代表：</w:t>
      </w:r>
    </w:p>
    <w:p w:rsidR="007148BA" w:rsidRPr="00D53BD8" w:rsidRDefault="007148BA">
      <w:pPr>
        <w:spacing w:line="500" w:lineRule="exact"/>
        <w:rPr>
          <w:rFonts w:ascii="华文细黑" w:eastAsia="华文细黑" w:hAnsi="华文细黑" w:cs="华文细黑"/>
          <w:sz w:val="24"/>
          <w:szCs w:val="28"/>
        </w:rPr>
      </w:pPr>
    </w:p>
    <w:p w:rsidR="007148BA" w:rsidRPr="00D53BD8" w:rsidRDefault="009B3AF8">
      <w:pPr>
        <w:spacing w:line="500" w:lineRule="exact"/>
        <w:ind w:firstLineChars="150" w:firstLine="360"/>
        <w:rPr>
          <w:rFonts w:ascii="华文细黑" w:eastAsia="华文细黑" w:hAnsi="华文细黑" w:cs="华文细黑"/>
          <w:sz w:val="24"/>
          <w:szCs w:val="28"/>
        </w:rPr>
      </w:pPr>
      <w:r w:rsidRPr="00D53BD8">
        <w:rPr>
          <w:rFonts w:ascii="华文细黑" w:eastAsia="华文细黑" w:hAnsi="华文细黑" w:cs="华文细黑" w:hint="eastAsia"/>
          <w:sz w:val="24"/>
          <w:szCs w:val="28"/>
        </w:rPr>
        <w:t>（供应商公章）                                 （签字或盖章）</w:t>
      </w: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szCs w:val="28"/>
        </w:rPr>
        <w:t xml:space="preserve">                                            年     月     日</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注：</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szCs w:val="24"/>
        </w:rPr>
        <w:t>1</w:t>
      </w:r>
      <w:r w:rsidRPr="00D53BD8">
        <w:rPr>
          <w:rFonts w:ascii="华文细黑" w:eastAsia="华文细黑" w:hAnsi="华文细黑" w:cs="华文细黑" w:hint="eastAsia"/>
          <w:sz w:val="24"/>
        </w:rPr>
        <w:t>.本表即为对本项目“第四篇 谈判项目服务需求”中所列服务要求进行比较和响应；</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3.该表可扩展</w:t>
      </w:r>
      <w:r w:rsidRPr="00D53BD8">
        <w:rPr>
          <w:rFonts w:ascii="华文细黑" w:eastAsia="华文细黑" w:hAnsi="华文细黑" w:cs="华文细黑" w:hint="eastAsia"/>
          <w:sz w:val="24"/>
          <w:szCs w:val="28"/>
        </w:rPr>
        <w:t>，并逐页签字或盖章</w:t>
      </w:r>
      <w:r w:rsidRPr="00D53BD8">
        <w:rPr>
          <w:rFonts w:ascii="华文细黑" w:eastAsia="华文细黑" w:hAnsi="华文细黑" w:cs="华文细黑" w:hint="eastAsia"/>
          <w:sz w:val="24"/>
        </w:rPr>
        <w:t>；</w:t>
      </w:r>
    </w:p>
    <w:p w:rsidR="007148BA" w:rsidRPr="00D53BD8" w:rsidRDefault="009B3AF8">
      <w:pPr>
        <w:spacing w:line="360" w:lineRule="auto"/>
        <w:ind w:firstLineChars="200" w:firstLine="560"/>
        <w:rPr>
          <w:rFonts w:ascii="华文细黑" w:eastAsia="华文细黑" w:hAnsi="华文细黑" w:cs="华文细黑"/>
          <w:sz w:val="24"/>
          <w:szCs w:val="24"/>
        </w:rPr>
      </w:pPr>
      <w:r w:rsidRPr="00D53BD8">
        <w:rPr>
          <w:rFonts w:ascii="华文细黑" w:eastAsia="华文细黑" w:hAnsi="华文细黑" w:cs="华文细黑" w:hint="eastAsia"/>
        </w:rPr>
        <w:br w:type="page"/>
      </w:r>
      <w:r w:rsidRPr="00D53BD8">
        <w:rPr>
          <w:rFonts w:ascii="华文细黑" w:eastAsia="华文细黑" w:hAnsi="华文细黑" w:cs="华文细黑" w:hint="eastAsia"/>
          <w:sz w:val="24"/>
          <w:szCs w:val="24"/>
        </w:rPr>
        <w:lastRenderedPageBreak/>
        <w:t>（三）其它优惠承诺（格式自定）</w:t>
      </w:r>
    </w:p>
    <w:p w:rsidR="007148BA" w:rsidRPr="00D53BD8" w:rsidRDefault="009B3AF8">
      <w:pPr>
        <w:pStyle w:val="3"/>
        <w:spacing w:before="0" w:after="0" w:line="360" w:lineRule="auto"/>
        <w:rPr>
          <w:rFonts w:ascii="华文细黑" w:eastAsia="华文细黑" w:hAnsi="华文细黑" w:cs="华文细黑"/>
          <w:sz w:val="24"/>
          <w:szCs w:val="24"/>
        </w:rPr>
      </w:pPr>
      <w:r w:rsidRPr="00D53BD8">
        <w:rPr>
          <w:rFonts w:ascii="华文细黑" w:eastAsia="华文细黑" w:hAnsi="华文细黑" w:cs="华文细黑" w:hint="eastAsia"/>
          <w:sz w:val="24"/>
          <w:szCs w:val="24"/>
        </w:rPr>
        <w:br w:type="page"/>
      </w:r>
      <w:bookmarkStart w:id="98" w:name="_Toc517190738"/>
      <w:bookmarkStart w:id="99" w:name="_Toc342913422"/>
      <w:bookmarkStart w:id="100" w:name="_Toc313008359"/>
      <w:bookmarkStart w:id="101" w:name="_Toc313888363"/>
      <w:bookmarkEnd w:id="97"/>
      <w:r w:rsidRPr="00D53BD8">
        <w:rPr>
          <w:rFonts w:ascii="华文细黑" w:eastAsia="华文细黑" w:hAnsi="华文细黑" w:cs="华文细黑" w:hint="eastAsia"/>
          <w:sz w:val="24"/>
          <w:szCs w:val="24"/>
        </w:rPr>
        <w:lastRenderedPageBreak/>
        <w:t>四、资格条件及其他</w:t>
      </w:r>
      <w:bookmarkEnd w:id="98"/>
    </w:p>
    <w:p w:rsidR="007148BA" w:rsidRPr="00D53BD8" w:rsidRDefault="009B3AF8">
      <w:pPr>
        <w:tabs>
          <w:tab w:val="left" w:pos="6300"/>
        </w:tabs>
        <w:snapToGrid w:val="0"/>
        <w:spacing w:line="500" w:lineRule="exact"/>
        <w:ind w:firstLine="570"/>
        <w:rPr>
          <w:rFonts w:ascii="华文细黑" w:eastAsia="华文细黑" w:hAnsi="华文细黑" w:cs="华文细黑"/>
        </w:rPr>
      </w:pPr>
      <w:r w:rsidRPr="00D53BD8">
        <w:rPr>
          <w:rFonts w:ascii="华文细黑" w:eastAsia="华文细黑" w:hAnsi="华文细黑" w:cs="华文细黑" w:hint="eastAsia"/>
        </w:rPr>
        <w:t>（一）营业执照（副本）</w:t>
      </w:r>
      <w:r w:rsidRPr="00D53BD8">
        <w:rPr>
          <w:rFonts w:ascii="华文细黑" w:eastAsia="华文细黑" w:hAnsi="华文细黑" w:cs="华文细黑" w:hint="eastAsia"/>
          <w:szCs w:val="28"/>
        </w:rPr>
        <w:t>或事业单位法人证书（副本）</w:t>
      </w:r>
      <w:r w:rsidRPr="00D53BD8">
        <w:rPr>
          <w:rFonts w:ascii="华文细黑" w:eastAsia="华文细黑" w:hAnsi="华文细黑" w:cs="华文细黑" w:hint="eastAsia"/>
        </w:rPr>
        <w:t>复印件</w:t>
      </w:r>
    </w:p>
    <w:p w:rsidR="007148BA" w:rsidRPr="00D53BD8" w:rsidRDefault="007148BA">
      <w:pPr>
        <w:tabs>
          <w:tab w:val="left" w:pos="6300"/>
        </w:tabs>
        <w:snapToGrid w:val="0"/>
        <w:spacing w:line="500" w:lineRule="exact"/>
        <w:ind w:firstLine="570"/>
        <w:rPr>
          <w:rFonts w:ascii="华文细黑" w:eastAsia="华文细黑" w:hAnsi="华文细黑" w:cs="华文细黑"/>
        </w:rPr>
      </w:pPr>
    </w:p>
    <w:p w:rsidR="007148BA" w:rsidRPr="00D53BD8" w:rsidRDefault="009B3AF8">
      <w:pPr>
        <w:tabs>
          <w:tab w:val="left" w:pos="6300"/>
        </w:tabs>
        <w:snapToGrid w:val="0"/>
        <w:spacing w:line="500" w:lineRule="exact"/>
        <w:ind w:firstLine="570"/>
        <w:rPr>
          <w:rFonts w:ascii="华文细黑" w:eastAsia="华文细黑" w:hAnsi="华文细黑" w:cs="华文细黑"/>
        </w:rPr>
      </w:pPr>
      <w:r w:rsidRPr="00D53BD8">
        <w:rPr>
          <w:rFonts w:ascii="华文细黑" w:eastAsia="华文细黑" w:hAnsi="华文细黑" w:cs="华文细黑" w:hint="eastAsia"/>
        </w:rPr>
        <w:t>（二）组织机构代码证复印件</w:t>
      </w:r>
    </w:p>
    <w:p w:rsidR="007148BA" w:rsidRPr="00D53BD8" w:rsidRDefault="007148BA">
      <w:pPr>
        <w:tabs>
          <w:tab w:val="left" w:pos="6300"/>
        </w:tabs>
        <w:snapToGrid w:val="0"/>
        <w:spacing w:line="500" w:lineRule="exact"/>
        <w:ind w:firstLine="570"/>
        <w:rPr>
          <w:rFonts w:ascii="华文细黑" w:eastAsia="华文细黑" w:hAnsi="华文细黑" w:cs="华文细黑"/>
        </w:rPr>
      </w:pPr>
    </w:p>
    <w:p w:rsidR="007148BA" w:rsidRPr="00D53BD8" w:rsidRDefault="007148BA">
      <w:pPr>
        <w:tabs>
          <w:tab w:val="left" w:pos="6300"/>
        </w:tabs>
        <w:snapToGrid w:val="0"/>
        <w:spacing w:line="500" w:lineRule="exact"/>
        <w:ind w:firstLine="570"/>
        <w:rPr>
          <w:rFonts w:ascii="华文细黑" w:eastAsia="华文细黑" w:hAnsi="华文细黑" w:cs="华文细黑"/>
        </w:rPr>
      </w:pPr>
    </w:p>
    <w:p w:rsidR="007148BA" w:rsidRPr="00D53BD8" w:rsidRDefault="007148BA">
      <w:pPr>
        <w:tabs>
          <w:tab w:val="left" w:pos="6300"/>
        </w:tabs>
        <w:snapToGrid w:val="0"/>
        <w:spacing w:line="500" w:lineRule="exact"/>
        <w:ind w:firstLine="570"/>
        <w:rPr>
          <w:rFonts w:ascii="华文细黑" w:eastAsia="华文细黑" w:hAnsi="华文细黑" w:cs="华文细黑"/>
        </w:rPr>
      </w:pPr>
    </w:p>
    <w:p w:rsidR="007148BA" w:rsidRPr="00D53BD8" w:rsidRDefault="009B3AF8">
      <w:pPr>
        <w:widowControl/>
        <w:ind w:firstLineChars="200" w:firstLine="560"/>
        <w:jc w:val="left"/>
        <w:rPr>
          <w:rFonts w:ascii="华文细黑" w:eastAsia="华文细黑" w:hAnsi="华文细黑" w:cs="华文细黑"/>
        </w:rPr>
      </w:pPr>
      <w:r w:rsidRPr="00D53BD8">
        <w:rPr>
          <w:rFonts w:ascii="华文细黑" w:eastAsia="华文细黑" w:hAnsi="华文细黑" w:cs="华文细黑" w:hint="eastAsia"/>
        </w:rPr>
        <w:br w:type="page"/>
      </w:r>
      <w:r w:rsidRPr="00D53BD8">
        <w:rPr>
          <w:rFonts w:ascii="华文细黑" w:eastAsia="华文细黑" w:hAnsi="华文细黑" w:cs="华文细黑" w:hint="eastAsia"/>
        </w:rPr>
        <w:lastRenderedPageBreak/>
        <w:t>（三）法定代表人身份证明书（格式）</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项目名称：</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致：</w:t>
      </w:r>
      <w:r w:rsidRPr="00D53BD8">
        <w:rPr>
          <w:rFonts w:ascii="华文细黑" w:eastAsia="华文细黑" w:hAnsi="华文细黑" w:cs="华文细黑" w:hint="eastAsia"/>
          <w:sz w:val="24"/>
          <w:u w:val="single"/>
        </w:rPr>
        <w:t>四川外国语大学</w:t>
      </w:r>
      <w:r w:rsidRPr="00D53BD8">
        <w:rPr>
          <w:rFonts w:ascii="华文细黑" w:eastAsia="华文细黑" w:hAnsi="华文细黑" w:cs="华文细黑" w:hint="eastAsia"/>
          <w:sz w:val="24"/>
        </w:rPr>
        <w:t>：</w:t>
      </w: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（法定代表人姓名）在（供应商名称）任（职务名称）职务，是（供应商名称）的法定代表人。</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特此证明。</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 xml:space="preserve">                                             （供应商公章）</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 xml:space="preserve">                                             年   月   日</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（附：法定代表人身份证正反面复印件）</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rPr>
      </w:pPr>
      <w:r w:rsidRPr="00D53BD8">
        <w:rPr>
          <w:rFonts w:ascii="华文细黑" w:eastAsia="华文细黑" w:hAnsi="华文细黑" w:cs="华文细黑" w:hint="eastAsia"/>
        </w:rPr>
        <w:br w:type="column"/>
      </w:r>
      <w:r w:rsidRPr="00D53BD8">
        <w:rPr>
          <w:rFonts w:ascii="华文细黑" w:eastAsia="华文细黑" w:hAnsi="华文细黑" w:cs="华文细黑" w:hint="eastAsia"/>
        </w:rPr>
        <w:lastRenderedPageBreak/>
        <w:t>（四）法定代表人授权委托书（格式）</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szCs w:val="28"/>
        </w:rPr>
        <w:t>项目名称</w:t>
      </w:r>
      <w:r w:rsidRPr="00D53BD8">
        <w:rPr>
          <w:rFonts w:ascii="华文细黑" w:eastAsia="华文细黑" w:hAnsi="华文细黑" w:cs="华文细黑" w:hint="eastAsia"/>
          <w:sz w:val="24"/>
        </w:rPr>
        <w:t>：</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致：</w:t>
      </w:r>
      <w:r w:rsidRPr="00D53BD8">
        <w:rPr>
          <w:rFonts w:ascii="华文细黑" w:eastAsia="华文细黑" w:hAnsi="华文细黑" w:cs="华文细黑" w:hint="eastAsia"/>
          <w:sz w:val="24"/>
          <w:u w:val="single"/>
        </w:rPr>
        <w:t>四川外国语大学</w:t>
      </w:r>
      <w:r w:rsidRPr="00D53BD8">
        <w:rPr>
          <w:rFonts w:ascii="华文细黑" w:eastAsia="华文细黑" w:hAnsi="华文细黑" w:cs="华文细黑" w:hint="eastAsia"/>
          <w:sz w:val="24"/>
        </w:rPr>
        <w:t>：</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我单位对被授权人的签字负全部责任。</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被授权人：                                 供应商法定代表人：</w:t>
      </w:r>
    </w:p>
    <w:p w:rsidR="007148BA" w:rsidRPr="00D53BD8" w:rsidRDefault="009B3AF8">
      <w:pPr>
        <w:tabs>
          <w:tab w:val="left" w:pos="6300"/>
        </w:tabs>
        <w:snapToGrid w:val="0"/>
        <w:spacing w:line="500" w:lineRule="exact"/>
        <w:ind w:firstLine="570"/>
        <w:rPr>
          <w:rFonts w:ascii="华文细黑" w:eastAsia="华文细黑" w:hAnsi="华文细黑" w:cs="华文细黑"/>
          <w:sz w:val="24"/>
          <w:szCs w:val="28"/>
        </w:rPr>
      </w:pPr>
      <w:r w:rsidRPr="00D53BD8">
        <w:rPr>
          <w:rFonts w:ascii="华文细黑" w:eastAsia="华文细黑" w:hAnsi="华文细黑" w:cs="华文细黑" w:hint="eastAsia"/>
          <w:sz w:val="24"/>
          <w:szCs w:val="28"/>
        </w:rPr>
        <w:t>（签字或盖章）                                （签字或盖章）</w:t>
      </w:r>
    </w:p>
    <w:p w:rsidR="007148BA" w:rsidRPr="00D53BD8"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570"/>
        <w:rPr>
          <w:rFonts w:ascii="华文细黑" w:eastAsia="华文细黑" w:hAnsi="华文细黑" w:cs="华文细黑"/>
          <w:sz w:val="24"/>
        </w:rPr>
      </w:pPr>
      <w:r w:rsidRPr="00D53BD8">
        <w:rPr>
          <w:rFonts w:ascii="华文细黑" w:eastAsia="华文细黑" w:hAnsi="华文细黑" w:cs="华文细黑" w:hint="eastAsia"/>
          <w:sz w:val="24"/>
        </w:rPr>
        <w:t>（附：被授权人身份证正反面复印件）</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D53BD8">
        <w:rPr>
          <w:rFonts w:ascii="华文细黑" w:eastAsia="华文细黑" w:hAnsi="华文细黑" w:cs="华文细黑" w:hint="eastAsia"/>
          <w:sz w:val="24"/>
        </w:rPr>
        <w:t>（供应商公章）</w:t>
      </w:r>
    </w:p>
    <w:p w:rsidR="007148BA" w:rsidRPr="00D53BD8"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D53BD8">
        <w:rPr>
          <w:rFonts w:ascii="华文细黑" w:eastAsia="华文细黑" w:hAnsi="华文细黑" w:cs="华文细黑" w:hint="eastAsia"/>
          <w:sz w:val="24"/>
        </w:rPr>
        <w:t>年   月   日</w:t>
      </w:r>
    </w:p>
    <w:p w:rsidR="007148BA" w:rsidRPr="00D53BD8" w:rsidRDefault="009B3AF8">
      <w:pPr>
        <w:tabs>
          <w:tab w:val="left" w:pos="6300"/>
        </w:tabs>
        <w:snapToGrid w:val="0"/>
        <w:spacing w:line="500" w:lineRule="exact"/>
        <w:ind w:firstLine="570"/>
        <w:rPr>
          <w:rFonts w:ascii="华文细黑" w:eastAsia="华文细黑" w:hAnsi="华文细黑" w:cs="华文细黑"/>
        </w:rPr>
      </w:pPr>
      <w:r w:rsidRPr="00D53BD8">
        <w:rPr>
          <w:rFonts w:ascii="华文细黑" w:eastAsia="华文细黑" w:hAnsi="华文细黑" w:cs="华文细黑" w:hint="eastAsia"/>
        </w:rPr>
        <w:br w:type="column"/>
      </w:r>
      <w:r w:rsidRPr="00D53BD8">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7148BA">
      <w:pPr>
        <w:tabs>
          <w:tab w:val="left" w:pos="6300"/>
        </w:tabs>
        <w:snapToGrid w:val="0"/>
        <w:spacing w:line="500" w:lineRule="exact"/>
        <w:ind w:firstLine="570"/>
        <w:jc w:val="center"/>
        <w:rPr>
          <w:rFonts w:ascii="华文细黑" w:eastAsia="华文细黑" w:hAnsi="华文细黑" w:cs="华文细黑"/>
        </w:rPr>
      </w:pPr>
    </w:p>
    <w:p w:rsidR="007148BA" w:rsidRPr="00D53BD8" w:rsidRDefault="009B3AF8">
      <w:pPr>
        <w:tabs>
          <w:tab w:val="left" w:pos="6300"/>
        </w:tabs>
        <w:snapToGrid w:val="0"/>
        <w:spacing w:line="500" w:lineRule="exact"/>
        <w:ind w:firstLineChars="1150" w:firstLine="3220"/>
        <w:rPr>
          <w:rFonts w:ascii="华文细黑" w:eastAsia="华文细黑" w:hAnsi="华文细黑" w:cs="华文细黑"/>
          <w:sz w:val="24"/>
        </w:rPr>
      </w:pPr>
      <w:r w:rsidRPr="00D53BD8">
        <w:rPr>
          <w:rFonts w:ascii="华文细黑" w:eastAsia="华文细黑" w:hAnsi="华文细黑" w:cs="华文细黑" w:hint="eastAsia"/>
        </w:rPr>
        <w:lastRenderedPageBreak/>
        <w:t>（六）书面声明</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szCs w:val="28"/>
        </w:rPr>
        <w:t>项目名称</w:t>
      </w:r>
      <w:r w:rsidRPr="00D53BD8">
        <w:rPr>
          <w:rFonts w:ascii="华文细黑" w:eastAsia="华文细黑" w:hAnsi="华文细黑" w:cs="华文细黑" w:hint="eastAsia"/>
          <w:sz w:val="24"/>
        </w:rPr>
        <w:t>：</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致：</w:t>
      </w:r>
      <w:r w:rsidRPr="00D53BD8">
        <w:rPr>
          <w:rFonts w:ascii="华文细黑" w:eastAsia="华文细黑" w:hAnsi="华文细黑" w:cs="华文细黑" w:hint="eastAsia"/>
          <w:sz w:val="24"/>
          <w:u w:val="single"/>
        </w:rPr>
        <w:t>四川外国语大学</w:t>
      </w:r>
      <w:r w:rsidRPr="00D53BD8">
        <w:rPr>
          <w:rFonts w:ascii="华文细黑" w:eastAsia="华文细黑" w:hAnsi="华文细黑" w:cs="华文细黑" w:hint="eastAsia"/>
          <w:sz w:val="24"/>
        </w:rPr>
        <w:t>：</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148BA" w:rsidRPr="00D53BD8" w:rsidRDefault="009B3AF8">
      <w:pPr>
        <w:tabs>
          <w:tab w:val="left" w:pos="6300"/>
        </w:tabs>
        <w:snapToGrid w:val="0"/>
        <w:spacing w:line="500" w:lineRule="exact"/>
        <w:ind w:firstLineChars="200" w:firstLine="480"/>
        <w:rPr>
          <w:rFonts w:ascii="华文细黑" w:eastAsia="华文细黑" w:hAnsi="华文细黑" w:cs="华文细黑"/>
          <w:sz w:val="24"/>
        </w:rPr>
      </w:pPr>
      <w:r w:rsidRPr="00D53BD8">
        <w:rPr>
          <w:rFonts w:ascii="华文细黑" w:eastAsia="华文细黑" w:hAnsi="华文细黑" w:cs="华文细黑" w:hint="eastAsia"/>
          <w:sz w:val="24"/>
        </w:rPr>
        <w:t>特此声明。</w:t>
      </w: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7148BA">
      <w:pPr>
        <w:tabs>
          <w:tab w:val="left" w:pos="6300"/>
        </w:tabs>
        <w:snapToGrid w:val="0"/>
        <w:spacing w:line="500" w:lineRule="exact"/>
        <w:ind w:firstLine="570"/>
        <w:rPr>
          <w:rFonts w:ascii="华文细黑" w:eastAsia="华文细黑" w:hAnsi="华文细黑" w:cs="华文细黑"/>
          <w:sz w:val="24"/>
        </w:rPr>
      </w:pPr>
    </w:p>
    <w:p w:rsidR="007148BA" w:rsidRPr="00D53BD8"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D53BD8">
        <w:rPr>
          <w:rFonts w:ascii="华文细黑" w:eastAsia="华文细黑" w:hAnsi="华文细黑" w:cs="华文细黑" w:hint="eastAsia"/>
          <w:sz w:val="24"/>
        </w:rPr>
        <w:t>（供应商公章）</w:t>
      </w:r>
    </w:p>
    <w:p w:rsidR="007148BA" w:rsidRPr="00D53BD8"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D53BD8">
        <w:rPr>
          <w:rFonts w:ascii="华文细黑" w:eastAsia="华文细黑" w:hAnsi="华文细黑" w:cs="华文细黑" w:hint="eastAsia"/>
          <w:sz w:val="24"/>
        </w:rPr>
        <w:t>年   月   日</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br w:type="page"/>
      </w:r>
      <w:r w:rsidRPr="00D53BD8">
        <w:rPr>
          <w:rFonts w:ascii="华文细黑" w:eastAsia="华文细黑" w:hAnsi="华文细黑" w:cs="华文细黑" w:hint="eastAsia"/>
        </w:rPr>
        <w:lastRenderedPageBreak/>
        <w:t>（七）税务登记证（副本）复印件和社会保险缴纳证明材料</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（八）信用中国网站及中国政府采购网查询结果（查询时间为本项目采购公告发布之日起至响应文件截止时间前）</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1. 信用中国网站（</w:t>
      </w:r>
      <w:hyperlink r:id="rId25" w:history="1">
        <w:r w:rsidRPr="00D53BD8">
          <w:rPr>
            <w:rStyle w:val="afb"/>
            <w:rFonts w:ascii="华文细黑" w:eastAsia="华文细黑" w:hAnsi="华文细黑" w:cs="华文细黑" w:hint="eastAsia"/>
            <w:color w:val="auto"/>
          </w:rPr>
          <w:t>www.creditchina.gov.cn</w:t>
        </w:r>
      </w:hyperlink>
      <w:r w:rsidRPr="00D53BD8">
        <w:rPr>
          <w:rFonts w:ascii="华文细黑" w:eastAsia="华文细黑" w:hAnsi="华文细黑" w:cs="华文细黑" w:hint="eastAsia"/>
        </w:rPr>
        <w:t>）查询结果（提供查询结果网页打印件并加盖供应商公章）</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1.1“信用信息”查询结果；</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1.2“失信被执行人”查询结果；</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1.3“重大税收违法案件当事人名单”查询结果；</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1.4“政府行政许可与行政处罚”查询结果。</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2. 中国政府采购网（</w:t>
      </w:r>
      <w:hyperlink r:id="rId26" w:history="1">
        <w:r w:rsidRPr="00D53BD8">
          <w:rPr>
            <w:rStyle w:val="afb"/>
            <w:rFonts w:ascii="华文细黑" w:eastAsia="华文细黑" w:hAnsi="华文细黑" w:cs="华文细黑" w:hint="eastAsia"/>
            <w:color w:val="auto"/>
          </w:rPr>
          <w:t>www.ccgp.gov.cn</w:t>
        </w:r>
      </w:hyperlink>
      <w:r w:rsidRPr="00D53BD8">
        <w:rPr>
          <w:rFonts w:ascii="华文细黑" w:eastAsia="华文细黑" w:hAnsi="华文细黑" w:cs="华文细黑" w:hint="eastAsia"/>
        </w:rPr>
        <w:t>）（提供查询结果网页打印件并加盖供应商公章）</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“政府采购严重违法失信行为记录名单”查询结果。</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（九）特定资格条件证书或证明文件</w:t>
      </w:r>
    </w:p>
    <w:p w:rsidR="007148BA" w:rsidRPr="00D53BD8" w:rsidRDefault="009B3AF8">
      <w:pPr>
        <w:tabs>
          <w:tab w:val="left" w:pos="6300"/>
        </w:tabs>
        <w:snapToGrid w:val="0"/>
        <w:spacing w:line="500" w:lineRule="exact"/>
        <w:ind w:firstLineChars="200" w:firstLine="560"/>
        <w:rPr>
          <w:rFonts w:ascii="华文细黑" w:eastAsia="华文细黑" w:hAnsi="华文细黑" w:cs="华文细黑"/>
        </w:rPr>
      </w:pPr>
      <w:r w:rsidRPr="00D53BD8">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D53BD8" w:rsidRDefault="009B3AF8">
      <w:pPr>
        <w:pStyle w:val="3"/>
        <w:spacing w:before="0" w:after="0" w:line="360" w:lineRule="auto"/>
        <w:rPr>
          <w:rFonts w:ascii="华文细黑" w:eastAsia="华文细黑" w:hAnsi="华文细黑" w:cs="华文细黑"/>
          <w:sz w:val="24"/>
          <w:szCs w:val="24"/>
        </w:rPr>
      </w:pPr>
      <w:bookmarkStart w:id="102" w:name="_Toc517190739"/>
      <w:r w:rsidRPr="00D53BD8">
        <w:rPr>
          <w:rFonts w:ascii="华文细黑" w:eastAsia="华文细黑" w:hAnsi="华文细黑" w:cs="华文细黑" w:hint="eastAsia"/>
          <w:sz w:val="24"/>
          <w:szCs w:val="24"/>
        </w:rPr>
        <w:lastRenderedPageBreak/>
        <w:t>五、</w:t>
      </w:r>
      <w:bookmarkEnd w:id="99"/>
      <w:bookmarkEnd w:id="100"/>
      <w:bookmarkEnd w:id="101"/>
      <w:r w:rsidRPr="00D53BD8">
        <w:rPr>
          <w:rFonts w:ascii="华文细黑" w:eastAsia="华文细黑" w:hAnsi="华文细黑" w:cs="华文细黑" w:hint="eastAsia"/>
          <w:sz w:val="24"/>
          <w:szCs w:val="24"/>
        </w:rPr>
        <w:t>其他应提供的资料</w:t>
      </w:r>
      <w:bookmarkEnd w:id="102"/>
    </w:p>
    <w:p w:rsidR="007148BA" w:rsidRPr="00D53BD8" w:rsidRDefault="009B3AF8">
      <w:pPr>
        <w:tabs>
          <w:tab w:val="left" w:pos="6300"/>
        </w:tabs>
        <w:snapToGrid w:val="0"/>
        <w:spacing w:line="360" w:lineRule="auto"/>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（一）提供企业所在地的县级以上中小企业主管部门的证明文件</w:t>
      </w:r>
    </w:p>
    <w:p w:rsidR="007148BA" w:rsidRPr="00D53BD8" w:rsidRDefault="007148BA">
      <w:pPr>
        <w:tabs>
          <w:tab w:val="left" w:pos="6300"/>
        </w:tabs>
        <w:snapToGrid w:val="0"/>
        <w:spacing w:line="360" w:lineRule="auto"/>
        <w:rPr>
          <w:rFonts w:ascii="华文细黑" w:eastAsia="华文细黑" w:hAnsi="华文细黑" w:cs="华文细黑"/>
          <w:sz w:val="24"/>
          <w:szCs w:val="24"/>
        </w:rPr>
      </w:pPr>
    </w:p>
    <w:p w:rsidR="007148BA" w:rsidRPr="00D53BD8" w:rsidRDefault="009B3AF8">
      <w:pPr>
        <w:snapToGrid w:val="0"/>
        <w:spacing w:line="440" w:lineRule="exact"/>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br w:type="page"/>
      </w:r>
      <w:r w:rsidRPr="00D53BD8">
        <w:rPr>
          <w:rFonts w:ascii="华文细黑" w:eastAsia="华文细黑" w:hAnsi="华文细黑" w:cs="华文细黑" w:hint="eastAsia"/>
          <w:sz w:val="24"/>
          <w:szCs w:val="24"/>
        </w:rPr>
        <w:lastRenderedPageBreak/>
        <w:t>（二）联合体共同联合协议（如果有）</w:t>
      </w:r>
    </w:p>
    <w:p w:rsidR="007148BA" w:rsidRPr="00D53BD8" w:rsidRDefault="007148BA">
      <w:pPr>
        <w:spacing w:line="360" w:lineRule="auto"/>
        <w:ind w:firstLineChars="200" w:firstLine="480"/>
        <w:rPr>
          <w:rFonts w:ascii="华文细黑" w:eastAsia="华文细黑" w:hAnsi="华文细黑" w:cs="华文细黑"/>
          <w:sz w:val="24"/>
          <w:szCs w:val="24"/>
        </w:rPr>
      </w:pPr>
    </w:p>
    <w:p w:rsidR="007148BA" w:rsidRPr="00D53BD8" w:rsidRDefault="009B3AF8">
      <w:pPr>
        <w:spacing w:line="360"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（三）其他资料</w:t>
      </w:r>
    </w:p>
    <w:p w:rsidR="007148BA" w:rsidRPr="00D53BD8" w:rsidRDefault="009B3AF8">
      <w:pPr>
        <w:spacing w:line="360"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1.保证金缴纳情况证明文件</w:t>
      </w:r>
    </w:p>
    <w:p w:rsidR="007148BA" w:rsidRPr="00D53BD8" w:rsidRDefault="009B3AF8">
      <w:pPr>
        <w:spacing w:line="360" w:lineRule="auto"/>
        <w:ind w:firstLineChars="200" w:firstLine="480"/>
        <w:rPr>
          <w:rFonts w:ascii="华文细黑" w:eastAsia="华文细黑" w:hAnsi="华文细黑" w:cs="华文细黑"/>
          <w:sz w:val="24"/>
          <w:szCs w:val="24"/>
        </w:rPr>
      </w:pPr>
      <w:r w:rsidRPr="00D53BD8">
        <w:rPr>
          <w:rFonts w:ascii="华文细黑" w:eastAsia="华文细黑" w:hAnsi="华文细黑" w:cs="华文细黑" w:hint="eastAsia"/>
          <w:sz w:val="24"/>
          <w:szCs w:val="24"/>
        </w:rPr>
        <w:t>2.其他与项目有关的资料（自附）：供应商总体情况介绍、其他与本项目有关的资料等。</w:t>
      </w:r>
    </w:p>
    <w:p w:rsidR="007148BA" w:rsidRPr="00D53BD8" w:rsidRDefault="007148BA">
      <w:pPr>
        <w:spacing w:line="360" w:lineRule="auto"/>
        <w:ind w:firstLineChars="200" w:firstLine="480"/>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7148BA">
      <w:pPr>
        <w:spacing w:line="360" w:lineRule="auto"/>
        <w:ind w:firstLineChars="200" w:firstLine="480"/>
        <w:jc w:val="center"/>
        <w:rPr>
          <w:rFonts w:ascii="华文细黑" w:eastAsia="华文细黑" w:hAnsi="华文细黑" w:cs="华文细黑"/>
          <w:sz w:val="24"/>
          <w:szCs w:val="24"/>
        </w:rPr>
      </w:pPr>
    </w:p>
    <w:p w:rsidR="007148BA" w:rsidRPr="00D53BD8" w:rsidRDefault="009B3AF8">
      <w:pPr>
        <w:spacing w:line="360" w:lineRule="auto"/>
        <w:ind w:firstLineChars="200" w:firstLine="480"/>
        <w:jc w:val="center"/>
        <w:rPr>
          <w:rFonts w:ascii="华文细黑" w:eastAsia="华文细黑" w:hAnsi="华文细黑" w:cs="华文细黑"/>
        </w:rPr>
      </w:pPr>
      <w:r w:rsidRPr="00D53BD8">
        <w:rPr>
          <w:rFonts w:ascii="华文细黑" w:eastAsia="华文细黑" w:hAnsi="华文细黑" w:cs="华文细黑" w:hint="eastAsia"/>
          <w:sz w:val="24"/>
          <w:szCs w:val="24"/>
        </w:rPr>
        <w:t>（结束）</w:t>
      </w:r>
    </w:p>
    <w:p w:rsidR="007148BA" w:rsidRPr="00D53BD8" w:rsidRDefault="007148BA"/>
    <w:sectPr w:rsidR="007148BA" w:rsidRPr="00D53BD8" w:rsidSect="007148BA">
      <w:headerReference w:type="default" r:id="rId2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D38" w:rsidRDefault="00CD2D38" w:rsidP="007148BA">
      <w:r>
        <w:separator/>
      </w:r>
    </w:p>
  </w:endnote>
  <w:endnote w:type="continuationSeparator" w:id="1">
    <w:p w:rsidR="00CD2D38" w:rsidRDefault="00CD2D38"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98216B">
    <w:pPr>
      <w:pStyle w:val="af1"/>
      <w:framePr w:wrap="around" w:vAnchor="text" w:hAnchor="margin" w:xAlign="center" w:y="1"/>
      <w:rPr>
        <w:rStyle w:val="af8"/>
      </w:rPr>
    </w:pPr>
    <w:r>
      <w:fldChar w:fldCharType="begin"/>
    </w:r>
    <w:r w:rsidR="00390441">
      <w:rPr>
        <w:rStyle w:val="af8"/>
      </w:rPr>
      <w:instrText xml:space="preserve">PAGE  </w:instrText>
    </w:r>
    <w:r>
      <w:fldChar w:fldCharType="end"/>
    </w:r>
  </w:p>
  <w:p w:rsidR="00390441" w:rsidRDefault="0039044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98216B">
    <w:pPr>
      <w:pStyle w:val="af1"/>
      <w:framePr w:wrap="around" w:vAnchor="text" w:hAnchor="margin" w:xAlign="center" w:y="1"/>
      <w:jc w:val="center"/>
      <w:rPr>
        <w:rStyle w:val="af8"/>
        <w:rFonts w:ascii="宋体"/>
        <w:sz w:val="21"/>
        <w:szCs w:val="21"/>
      </w:rPr>
    </w:pPr>
    <w:r>
      <w:rPr>
        <w:rFonts w:ascii="宋体"/>
        <w:sz w:val="21"/>
        <w:szCs w:val="21"/>
      </w:rPr>
      <w:fldChar w:fldCharType="begin"/>
    </w:r>
    <w:r w:rsidR="00390441">
      <w:rPr>
        <w:rStyle w:val="af8"/>
        <w:rFonts w:ascii="宋体"/>
        <w:sz w:val="21"/>
        <w:szCs w:val="21"/>
      </w:rPr>
      <w:instrText xml:space="preserve">PAGE  </w:instrText>
    </w:r>
    <w:r>
      <w:rPr>
        <w:rFonts w:ascii="宋体"/>
        <w:sz w:val="21"/>
        <w:szCs w:val="21"/>
      </w:rPr>
      <w:fldChar w:fldCharType="separate"/>
    </w:r>
    <w:r w:rsidR="00D53BD8">
      <w:rPr>
        <w:rStyle w:val="af8"/>
        <w:rFonts w:ascii="宋体"/>
        <w:noProof/>
        <w:sz w:val="21"/>
        <w:szCs w:val="21"/>
      </w:rPr>
      <w:t>- 1 -</w:t>
    </w:r>
    <w:r>
      <w:rPr>
        <w:rFonts w:ascii="宋体"/>
        <w:sz w:val="21"/>
        <w:szCs w:val="21"/>
      </w:rPr>
      <w:fldChar w:fldCharType="end"/>
    </w:r>
  </w:p>
  <w:p w:rsidR="00390441" w:rsidRDefault="00390441">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390441">
    <w:pPr>
      <w:pStyle w:val="af1"/>
      <w:framePr w:wrap="around" w:vAnchor="text" w:hAnchor="margin" w:xAlign="center" w:y="1"/>
      <w:rPr>
        <w:rStyle w:val="af8"/>
      </w:rPr>
    </w:pPr>
  </w:p>
  <w:p w:rsidR="00390441" w:rsidRDefault="00390441">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98216B">
    <w:pPr>
      <w:pStyle w:val="af1"/>
      <w:jc w:val="center"/>
      <w:rPr>
        <w:rFonts w:ascii="宋体" w:hAnsi="宋体"/>
        <w:sz w:val="21"/>
        <w:szCs w:val="21"/>
      </w:rPr>
    </w:pPr>
    <w:r>
      <w:rPr>
        <w:rFonts w:ascii="宋体" w:hAnsi="宋体"/>
        <w:sz w:val="21"/>
        <w:szCs w:val="21"/>
      </w:rPr>
      <w:fldChar w:fldCharType="begin"/>
    </w:r>
    <w:r w:rsidR="00390441">
      <w:rPr>
        <w:rStyle w:val="af8"/>
        <w:rFonts w:ascii="宋体" w:hAnsi="宋体"/>
        <w:sz w:val="21"/>
        <w:szCs w:val="21"/>
      </w:rPr>
      <w:instrText xml:space="preserve"> PAGE </w:instrText>
    </w:r>
    <w:r>
      <w:rPr>
        <w:rFonts w:ascii="宋体" w:hAnsi="宋体"/>
        <w:sz w:val="21"/>
        <w:szCs w:val="21"/>
      </w:rPr>
      <w:fldChar w:fldCharType="separate"/>
    </w:r>
    <w:r w:rsidR="00D53BD8">
      <w:rPr>
        <w:rStyle w:val="af8"/>
        <w:rFonts w:ascii="宋体" w:hAnsi="宋体"/>
        <w:noProof/>
        <w:sz w:val="21"/>
        <w:szCs w:val="21"/>
      </w:rPr>
      <w:t>- 41 -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D38" w:rsidRDefault="00CD2D38" w:rsidP="007148BA">
      <w:r>
        <w:separator/>
      </w:r>
    </w:p>
  </w:footnote>
  <w:footnote w:type="continuationSeparator" w:id="1">
    <w:p w:rsidR="00CD2D38" w:rsidRDefault="00CD2D38"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390441">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390441">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390441">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41" w:rsidRDefault="00390441">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976BB"/>
    <w:rsid w:val="000A0697"/>
    <w:rsid w:val="000E0523"/>
    <w:rsid w:val="001251FE"/>
    <w:rsid w:val="00133F41"/>
    <w:rsid w:val="00141B5C"/>
    <w:rsid w:val="001525E2"/>
    <w:rsid w:val="0017526B"/>
    <w:rsid w:val="00182AE9"/>
    <w:rsid w:val="001B5940"/>
    <w:rsid w:val="00227999"/>
    <w:rsid w:val="00260F83"/>
    <w:rsid w:val="00276C4C"/>
    <w:rsid w:val="002B498F"/>
    <w:rsid w:val="002C511A"/>
    <w:rsid w:val="002F76B9"/>
    <w:rsid w:val="00332761"/>
    <w:rsid w:val="00334654"/>
    <w:rsid w:val="00335BF1"/>
    <w:rsid w:val="0036618B"/>
    <w:rsid w:val="00367D08"/>
    <w:rsid w:val="003814D0"/>
    <w:rsid w:val="00390441"/>
    <w:rsid w:val="003A22E7"/>
    <w:rsid w:val="003A364B"/>
    <w:rsid w:val="003C5D90"/>
    <w:rsid w:val="003E1F00"/>
    <w:rsid w:val="003E2C9A"/>
    <w:rsid w:val="003E694E"/>
    <w:rsid w:val="00401400"/>
    <w:rsid w:val="0042786E"/>
    <w:rsid w:val="004338B0"/>
    <w:rsid w:val="004461FD"/>
    <w:rsid w:val="004B0B11"/>
    <w:rsid w:val="004B1041"/>
    <w:rsid w:val="004D2EBE"/>
    <w:rsid w:val="004F668D"/>
    <w:rsid w:val="0052352B"/>
    <w:rsid w:val="00557F94"/>
    <w:rsid w:val="0058114A"/>
    <w:rsid w:val="005A0C13"/>
    <w:rsid w:val="005B1D5E"/>
    <w:rsid w:val="005B7EB9"/>
    <w:rsid w:val="00605C5C"/>
    <w:rsid w:val="006A6C96"/>
    <w:rsid w:val="006F5052"/>
    <w:rsid w:val="00706E44"/>
    <w:rsid w:val="007148BA"/>
    <w:rsid w:val="00726725"/>
    <w:rsid w:val="00736909"/>
    <w:rsid w:val="00740A73"/>
    <w:rsid w:val="00750FA0"/>
    <w:rsid w:val="00762152"/>
    <w:rsid w:val="00763FE2"/>
    <w:rsid w:val="007A3F0D"/>
    <w:rsid w:val="007C297A"/>
    <w:rsid w:val="007F56AE"/>
    <w:rsid w:val="00813ACC"/>
    <w:rsid w:val="00843757"/>
    <w:rsid w:val="008520A2"/>
    <w:rsid w:val="0089055A"/>
    <w:rsid w:val="008D632E"/>
    <w:rsid w:val="008F4B08"/>
    <w:rsid w:val="00946190"/>
    <w:rsid w:val="0098216B"/>
    <w:rsid w:val="0098280F"/>
    <w:rsid w:val="009B3AF8"/>
    <w:rsid w:val="009B7235"/>
    <w:rsid w:val="009C1244"/>
    <w:rsid w:val="009D5E6A"/>
    <w:rsid w:val="009D7740"/>
    <w:rsid w:val="009E0FD7"/>
    <w:rsid w:val="00A21292"/>
    <w:rsid w:val="00A3501D"/>
    <w:rsid w:val="00A36C96"/>
    <w:rsid w:val="00A6404D"/>
    <w:rsid w:val="00A71AD4"/>
    <w:rsid w:val="00A72DDE"/>
    <w:rsid w:val="00A870DA"/>
    <w:rsid w:val="00AA7517"/>
    <w:rsid w:val="00AC165B"/>
    <w:rsid w:val="00AE34B0"/>
    <w:rsid w:val="00B5440D"/>
    <w:rsid w:val="00B66375"/>
    <w:rsid w:val="00B92D64"/>
    <w:rsid w:val="00BD39B4"/>
    <w:rsid w:val="00BD6142"/>
    <w:rsid w:val="00C13DBB"/>
    <w:rsid w:val="00C16A38"/>
    <w:rsid w:val="00C20DDE"/>
    <w:rsid w:val="00C32E34"/>
    <w:rsid w:val="00C47726"/>
    <w:rsid w:val="00C50A58"/>
    <w:rsid w:val="00C55F9F"/>
    <w:rsid w:val="00C62E78"/>
    <w:rsid w:val="00C80F0A"/>
    <w:rsid w:val="00C8454B"/>
    <w:rsid w:val="00CA2757"/>
    <w:rsid w:val="00CD2D38"/>
    <w:rsid w:val="00CD4AEE"/>
    <w:rsid w:val="00CF2188"/>
    <w:rsid w:val="00CF31AE"/>
    <w:rsid w:val="00D43E1E"/>
    <w:rsid w:val="00D45E7E"/>
    <w:rsid w:val="00D5153F"/>
    <w:rsid w:val="00D53BD8"/>
    <w:rsid w:val="00D5662D"/>
    <w:rsid w:val="00D74099"/>
    <w:rsid w:val="00DE2E6D"/>
    <w:rsid w:val="00DF73F8"/>
    <w:rsid w:val="00E677B2"/>
    <w:rsid w:val="00EC3563"/>
    <w:rsid w:val="00ED1A8F"/>
    <w:rsid w:val="00F17A91"/>
    <w:rsid w:val="00F368AA"/>
    <w:rsid w:val="00F425B3"/>
    <w:rsid w:val="00F51E29"/>
    <w:rsid w:val="00F619F3"/>
    <w:rsid w:val="00F651D3"/>
    <w:rsid w:val="00F6710F"/>
    <w:rsid w:val="00F7589D"/>
    <w:rsid w:val="00F97589"/>
    <w:rsid w:val="00FA4F9D"/>
    <w:rsid w:val="00FB0A3A"/>
    <w:rsid w:val="00FC0F67"/>
    <w:rsid w:val="00FD4037"/>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CF21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5423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www.ccgp.gov.cn"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hyperlink" Target="http://www.ccgp.gov.cn"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 Id="rId22" Type="http://schemas.openxmlformats.org/officeDocument/2006/relationships/hyperlink" Target="http://www.creditchina.gov.cn" TargetMode="External"/><Relationship Id="rId27"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5D3E706C-CD56-45FD-848C-68973A7AA9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41</Pages>
  <Words>3630</Words>
  <Characters>20692</Characters>
  <Application>Microsoft Office Word</Application>
  <DocSecurity>0</DocSecurity>
  <Lines>172</Lines>
  <Paragraphs>48</Paragraphs>
  <ScaleCrop>false</ScaleCrop>
  <Company>HP Inc.</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72</cp:revision>
  <cp:lastPrinted>2018-08-27T10:15:00Z</cp:lastPrinted>
  <dcterms:created xsi:type="dcterms:W3CDTF">2018-07-25T02:32:00Z</dcterms:created>
  <dcterms:modified xsi:type="dcterms:W3CDTF">2018-11-30T06:57:00Z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