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00" w:lineRule="atLeast"/>
        <w:ind w:left="0" w:right="0" w:firstLine="0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附件3：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00" w:lineRule="atLeast"/>
        <w:ind w:left="0" w:right="0" w:firstLine="0"/>
        <w:jc w:val="center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  <w:t>2016年第十二届</w:t>
      </w:r>
      <w:r>
        <w:rPr>
          <w:rFonts w:hint="default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  <w:t>“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  <w:t>全国国际商务英语研讨会</w:t>
      </w:r>
      <w:r>
        <w:rPr>
          <w:rFonts w:hint="default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  <w:t>”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  <w:t>回执</w:t>
      </w:r>
    </w:p>
    <w:tbl>
      <w:tblPr>
        <w:tblStyle w:val="3"/>
        <w:tblW w:w="8522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8"/>
        <w:gridCol w:w="1418"/>
        <w:gridCol w:w="1215"/>
        <w:gridCol w:w="780"/>
        <w:gridCol w:w="405"/>
        <w:gridCol w:w="328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9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职务/职称</w:t>
            </w:r>
          </w:p>
        </w:tc>
        <w:tc>
          <w:tcPr>
            <w:tcW w:w="36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联系电话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工作单位/院系</w:t>
            </w:r>
          </w:p>
        </w:tc>
        <w:tc>
          <w:tcPr>
            <w:tcW w:w="710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邮箱地址</w:t>
            </w:r>
          </w:p>
        </w:tc>
        <w:tc>
          <w:tcPr>
            <w:tcW w:w="710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住宿要求</w:t>
            </w:r>
          </w:p>
        </w:tc>
        <w:tc>
          <w:tcPr>
            <w:tcW w:w="710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标间合住 □    标间单住 □    不住宿□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both"/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提交摘要</w:t>
            </w:r>
          </w:p>
        </w:tc>
        <w:tc>
          <w:tcPr>
            <w:tcW w:w="26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both"/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是 □      否 □</w:t>
            </w:r>
          </w:p>
        </w:tc>
        <w:tc>
          <w:tcPr>
            <w:tcW w:w="11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both"/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提交全文</w:t>
            </w:r>
          </w:p>
        </w:tc>
        <w:tc>
          <w:tcPr>
            <w:tcW w:w="32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both"/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是 □      否 □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E4446C"/>
    <w:rsid w:val="24F161A1"/>
    <w:rsid w:val="449A2D1C"/>
    <w:rsid w:val="4A2C013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2016-04-11T02:32:07Z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