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Pr="0068186C" w:rsidRDefault="007148BA">
      <w:pPr>
        <w:jc w:val="center"/>
        <w:rPr>
          <w:rFonts w:asciiTheme="minorEastAsia" w:eastAsiaTheme="minorEastAsia" w:hAnsiTheme="minorEastAsia"/>
        </w:rPr>
      </w:pPr>
    </w:p>
    <w:p w:rsidR="007148BA" w:rsidRPr="0068186C" w:rsidRDefault="007148BA">
      <w:pPr>
        <w:jc w:val="center"/>
        <w:rPr>
          <w:rFonts w:asciiTheme="minorEastAsia" w:eastAsiaTheme="minorEastAsia" w:hAnsiTheme="minorEastAsia"/>
        </w:rPr>
      </w:pPr>
    </w:p>
    <w:p w:rsidR="007148BA" w:rsidRPr="0068186C" w:rsidRDefault="009B3AF8">
      <w:pPr>
        <w:jc w:val="center"/>
        <w:outlineLvl w:val="0"/>
        <w:rPr>
          <w:rFonts w:asciiTheme="minorEastAsia" w:eastAsiaTheme="minorEastAsia" w:hAnsiTheme="minorEastAsia" w:cs="华文细黑"/>
          <w:spacing w:val="80"/>
          <w:sz w:val="112"/>
          <w:szCs w:val="112"/>
        </w:rPr>
      </w:pPr>
      <w:r w:rsidRPr="0068186C">
        <w:rPr>
          <w:rFonts w:asciiTheme="minorEastAsia" w:eastAsiaTheme="minorEastAsia" w:hAnsiTheme="minorEastAsia" w:cs="华文细黑" w:hint="eastAsia"/>
          <w:spacing w:val="80"/>
          <w:sz w:val="112"/>
          <w:szCs w:val="112"/>
        </w:rPr>
        <w:t>竞争性谈判文件</w:t>
      </w:r>
    </w:p>
    <w:p w:rsidR="007148BA" w:rsidRPr="0068186C" w:rsidRDefault="007148BA">
      <w:pPr>
        <w:spacing w:line="700" w:lineRule="exact"/>
        <w:jc w:val="center"/>
        <w:rPr>
          <w:rFonts w:asciiTheme="minorEastAsia" w:eastAsiaTheme="minorEastAsia" w:hAnsiTheme="minorEastAsia" w:cs="华文细黑"/>
          <w:sz w:val="32"/>
        </w:rPr>
      </w:pPr>
    </w:p>
    <w:p w:rsidR="007148BA" w:rsidRPr="0068186C" w:rsidRDefault="007148BA">
      <w:pPr>
        <w:spacing w:line="700" w:lineRule="exact"/>
        <w:jc w:val="center"/>
        <w:rPr>
          <w:rFonts w:asciiTheme="minorEastAsia" w:eastAsiaTheme="minorEastAsia" w:hAnsiTheme="minorEastAsia" w:cs="华文细黑"/>
          <w:sz w:val="32"/>
        </w:rPr>
      </w:pPr>
    </w:p>
    <w:p w:rsidR="007148BA" w:rsidRPr="0068186C" w:rsidRDefault="007148BA">
      <w:pPr>
        <w:spacing w:line="700" w:lineRule="exact"/>
        <w:jc w:val="center"/>
        <w:rPr>
          <w:rFonts w:asciiTheme="minorEastAsia" w:eastAsiaTheme="minorEastAsia" w:hAnsiTheme="minorEastAsia" w:cs="华文细黑"/>
          <w:sz w:val="32"/>
        </w:rPr>
      </w:pPr>
    </w:p>
    <w:p w:rsidR="007148BA" w:rsidRPr="0068186C" w:rsidRDefault="009B3AF8">
      <w:pPr>
        <w:spacing w:line="700" w:lineRule="exact"/>
        <w:ind w:firstLineChars="150" w:firstLine="540"/>
        <w:rPr>
          <w:rFonts w:asciiTheme="minorEastAsia" w:eastAsiaTheme="minorEastAsia" w:hAnsiTheme="minorEastAsia" w:cs="华文细黑"/>
          <w:sz w:val="36"/>
          <w:szCs w:val="30"/>
        </w:rPr>
      </w:pPr>
      <w:r w:rsidRPr="0068186C">
        <w:rPr>
          <w:rFonts w:asciiTheme="minorEastAsia" w:eastAsiaTheme="minorEastAsia" w:hAnsiTheme="minorEastAsia" w:cs="华文细黑" w:hint="eastAsia"/>
          <w:sz w:val="36"/>
          <w:szCs w:val="30"/>
        </w:rPr>
        <w:t>采购执行单号：</w:t>
      </w:r>
      <w:r w:rsidR="00065B30" w:rsidRPr="0068186C">
        <w:rPr>
          <w:rFonts w:asciiTheme="minorEastAsia" w:eastAsiaTheme="minorEastAsia" w:hAnsiTheme="minorEastAsia" w:cs="华文细黑" w:hint="eastAsia"/>
          <w:sz w:val="36"/>
          <w:szCs w:val="30"/>
        </w:rPr>
        <w:t>F2018042</w:t>
      </w:r>
    </w:p>
    <w:p w:rsidR="007148BA" w:rsidRPr="0068186C" w:rsidRDefault="009B3AF8">
      <w:pPr>
        <w:spacing w:line="700" w:lineRule="exact"/>
        <w:ind w:firstLineChars="150" w:firstLine="540"/>
        <w:rPr>
          <w:rFonts w:asciiTheme="minorEastAsia" w:eastAsiaTheme="minorEastAsia" w:hAnsiTheme="minorEastAsia" w:cs="华文细黑"/>
          <w:sz w:val="36"/>
          <w:szCs w:val="30"/>
        </w:rPr>
      </w:pPr>
      <w:r w:rsidRPr="0068186C">
        <w:rPr>
          <w:rFonts w:asciiTheme="minorEastAsia" w:eastAsiaTheme="minorEastAsia" w:hAnsiTheme="minorEastAsia" w:cs="华文细黑" w:hint="eastAsia"/>
          <w:sz w:val="36"/>
          <w:szCs w:val="30"/>
        </w:rPr>
        <w:t>项目编号：18</w:t>
      </w:r>
      <w:r w:rsidR="00065B30" w:rsidRPr="0068186C">
        <w:rPr>
          <w:rFonts w:asciiTheme="minorEastAsia" w:eastAsiaTheme="minorEastAsia" w:hAnsiTheme="minorEastAsia" w:cs="华文细黑" w:hint="eastAsia"/>
          <w:sz w:val="36"/>
          <w:szCs w:val="30"/>
        </w:rPr>
        <w:t>C2148</w:t>
      </w:r>
    </w:p>
    <w:p w:rsidR="007148BA" w:rsidRPr="0068186C" w:rsidRDefault="009B3AF8">
      <w:pPr>
        <w:spacing w:line="700" w:lineRule="exact"/>
        <w:ind w:firstLineChars="150" w:firstLine="540"/>
        <w:rPr>
          <w:rFonts w:asciiTheme="minorEastAsia" w:eastAsiaTheme="minorEastAsia" w:hAnsiTheme="minorEastAsia" w:cs="华文细黑"/>
          <w:sz w:val="36"/>
          <w:szCs w:val="30"/>
        </w:rPr>
      </w:pPr>
      <w:r w:rsidRPr="0068186C">
        <w:rPr>
          <w:rFonts w:asciiTheme="minorEastAsia" w:eastAsiaTheme="minorEastAsia" w:hAnsiTheme="minorEastAsia" w:cs="华文细黑" w:hint="eastAsia"/>
          <w:sz w:val="36"/>
          <w:szCs w:val="30"/>
        </w:rPr>
        <w:t>项目名称：</w:t>
      </w:r>
      <w:r w:rsidR="00065B30" w:rsidRPr="0068186C">
        <w:rPr>
          <w:rFonts w:asciiTheme="minorEastAsia" w:eastAsiaTheme="minorEastAsia" w:hAnsiTheme="minorEastAsia" w:cs="华文细黑" w:hint="eastAsia"/>
          <w:sz w:val="36"/>
          <w:szCs w:val="30"/>
        </w:rPr>
        <w:t>建筑垃圾服务</w:t>
      </w:r>
      <w:r w:rsidR="0061206D" w:rsidRPr="0068186C">
        <w:rPr>
          <w:rFonts w:asciiTheme="minorEastAsia" w:eastAsiaTheme="minorEastAsia" w:hAnsiTheme="minorEastAsia" w:cs="华文细黑" w:hint="eastAsia"/>
          <w:sz w:val="36"/>
          <w:szCs w:val="30"/>
        </w:rPr>
        <w:t>（第二次）</w:t>
      </w:r>
    </w:p>
    <w:p w:rsidR="007148BA" w:rsidRPr="0068186C" w:rsidRDefault="007148BA">
      <w:pPr>
        <w:spacing w:line="700" w:lineRule="exact"/>
        <w:jc w:val="center"/>
        <w:rPr>
          <w:rFonts w:asciiTheme="minorEastAsia" w:eastAsiaTheme="minorEastAsia" w:hAnsiTheme="minorEastAsia" w:cs="华文细黑"/>
          <w:b/>
          <w:sz w:val="30"/>
          <w:szCs w:val="30"/>
        </w:rPr>
      </w:pPr>
    </w:p>
    <w:p w:rsidR="007148BA" w:rsidRPr="0068186C" w:rsidRDefault="007148BA">
      <w:pPr>
        <w:spacing w:line="700" w:lineRule="exact"/>
        <w:jc w:val="center"/>
        <w:rPr>
          <w:rFonts w:asciiTheme="minorEastAsia" w:eastAsiaTheme="minorEastAsia" w:hAnsiTheme="minorEastAsia" w:cs="华文细黑"/>
          <w:b/>
          <w:sz w:val="30"/>
          <w:szCs w:val="30"/>
        </w:rPr>
      </w:pPr>
    </w:p>
    <w:p w:rsidR="007148BA" w:rsidRPr="0068186C" w:rsidRDefault="007148BA">
      <w:pPr>
        <w:spacing w:line="700" w:lineRule="exact"/>
        <w:jc w:val="center"/>
        <w:rPr>
          <w:rFonts w:asciiTheme="minorEastAsia" w:eastAsiaTheme="minorEastAsia" w:hAnsiTheme="minorEastAsia" w:cs="华文细黑"/>
          <w:b/>
          <w:sz w:val="30"/>
          <w:szCs w:val="30"/>
        </w:rPr>
      </w:pPr>
    </w:p>
    <w:p w:rsidR="007148BA" w:rsidRPr="0068186C" w:rsidRDefault="007148BA">
      <w:pPr>
        <w:spacing w:line="700" w:lineRule="exact"/>
        <w:jc w:val="center"/>
        <w:rPr>
          <w:rFonts w:asciiTheme="minorEastAsia" w:eastAsiaTheme="minorEastAsia" w:hAnsiTheme="minorEastAsia" w:cs="华文细黑"/>
          <w:b/>
          <w:sz w:val="30"/>
          <w:szCs w:val="30"/>
        </w:rPr>
      </w:pPr>
    </w:p>
    <w:p w:rsidR="007148BA" w:rsidRPr="0068186C" w:rsidRDefault="007148BA">
      <w:pPr>
        <w:spacing w:line="700" w:lineRule="exact"/>
        <w:jc w:val="center"/>
        <w:rPr>
          <w:rFonts w:asciiTheme="minorEastAsia" w:eastAsiaTheme="minorEastAsia" w:hAnsiTheme="minorEastAsia" w:cs="华文细黑"/>
          <w:b/>
          <w:sz w:val="30"/>
          <w:szCs w:val="30"/>
        </w:rPr>
      </w:pPr>
    </w:p>
    <w:p w:rsidR="007148BA" w:rsidRPr="0068186C" w:rsidRDefault="009B3AF8" w:rsidP="00CD4AEE">
      <w:pPr>
        <w:spacing w:line="700" w:lineRule="exact"/>
        <w:ind w:firstLineChars="486" w:firstLine="1750"/>
        <w:jc w:val="left"/>
        <w:rPr>
          <w:rFonts w:asciiTheme="minorEastAsia" w:eastAsiaTheme="minorEastAsia" w:hAnsiTheme="minorEastAsia" w:cs="华文细黑"/>
          <w:sz w:val="36"/>
          <w:szCs w:val="30"/>
        </w:rPr>
      </w:pPr>
      <w:r w:rsidRPr="0068186C">
        <w:rPr>
          <w:rFonts w:asciiTheme="minorEastAsia" w:eastAsiaTheme="minorEastAsia" w:hAnsiTheme="minorEastAsia" w:cs="华文细黑" w:hint="eastAsia"/>
          <w:sz w:val="36"/>
          <w:szCs w:val="30"/>
        </w:rPr>
        <w:t>采   购   人：四川外国语大学</w:t>
      </w:r>
    </w:p>
    <w:p w:rsidR="007148BA" w:rsidRPr="0068186C" w:rsidRDefault="009B3AF8" w:rsidP="00CD4AEE">
      <w:pPr>
        <w:spacing w:line="700" w:lineRule="exact"/>
        <w:ind w:firstLineChars="886" w:firstLine="3190"/>
        <w:jc w:val="left"/>
        <w:rPr>
          <w:rFonts w:asciiTheme="minorEastAsia" w:eastAsiaTheme="minorEastAsia" w:hAnsiTheme="minorEastAsia" w:cs="华文细黑"/>
          <w:sz w:val="36"/>
          <w:szCs w:val="30"/>
        </w:rPr>
      </w:pPr>
      <w:r w:rsidRPr="0068186C">
        <w:rPr>
          <w:rFonts w:asciiTheme="minorEastAsia" w:eastAsiaTheme="minorEastAsia" w:hAnsiTheme="minorEastAsia" w:cs="华文细黑" w:hint="eastAsia"/>
          <w:sz w:val="36"/>
          <w:szCs w:val="30"/>
        </w:rPr>
        <w:t>二〇一</w:t>
      </w:r>
      <w:r w:rsidR="0061206D" w:rsidRPr="0068186C">
        <w:rPr>
          <w:rFonts w:asciiTheme="minorEastAsia" w:eastAsiaTheme="minorEastAsia" w:hAnsiTheme="minorEastAsia" w:cs="华文细黑" w:hint="eastAsia"/>
          <w:sz w:val="36"/>
          <w:szCs w:val="30"/>
        </w:rPr>
        <w:t>九</w:t>
      </w:r>
      <w:r w:rsidRPr="0068186C">
        <w:rPr>
          <w:rFonts w:asciiTheme="minorEastAsia" w:eastAsiaTheme="minorEastAsia" w:hAnsiTheme="minorEastAsia" w:cs="华文细黑" w:hint="eastAsia"/>
          <w:sz w:val="36"/>
          <w:szCs w:val="30"/>
        </w:rPr>
        <w:t>年</w:t>
      </w:r>
      <w:r w:rsidR="0061206D" w:rsidRPr="0068186C">
        <w:rPr>
          <w:rFonts w:asciiTheme="minorEastAsia" w:eastAsiaTheme="minorEastAsia" w:hAnsiTheme="minorEastAsia" w:cs="华文细黑" w:hint="eastAsia"/>
          <w:sz w:val="36"/>
          <w:szCs w:val="30"/>
        </w:rPr>
        <w:t>一</w:t>
      </w:r>
      <w:r w:rsidRPr="0068186C">
        <w:rPr>
          <w:rFonts w:asciiTheme="minorEastAsia" w:eastAsiaTheme="minorEastAsia" w:hAnsiTheme="minorEastAsia" w:cs="华文细黑" w:hint="eastAsia"/>
          <w:sz w:val="36"/>
          <w:szCs w:val="30"/>
        </w:rPr>
        <w:t>月</w:t>
      </w:r>
    </w:p>
    <w:p w:rsidR="007148BA" w:rsidRPr="0068186C" w:rsidRDefault="007148BA">
      <w:pPr>
        <w:spacing w:line="720" w:lineRule="exact"/>
        <w:jc w:val="center"/>
        <w:outlineLvl w:val="0"/>
        <w:rPr>
          <w:rFonts w:asciiTheme="minorEastAsia" w:eastAsiaTheme="minorEastAsia" w:hAnsiTheme="minorEastAsia" w:cs="华文细黑"/>
          <w:sz w:val="48"/>
          <w:szCs w:val="32"/>
        </w:rPr>
      </w:pPr>
    </w:p>
    <w:p w:rsidR="007148BA" w:rsidRPr="0068186C" w:rsidRDefault="007148BA">
      <w:pPr>
        <w:spacing w:line="720" w:lineRule="exact"/>
        <w:jc w:val="center"/>
        <w:outlineLvl w:val="0"/>
        <w:rPr>
          <w:rFonts w:asciiTheme="minorEastAsia" w:eastAsiaTheme="minorEastAsia" w:hAnsiTheme="minorEastAsia" w:cs="华文细黑"/>
          <w:sz w:val="48"/>
          <w:szCs w:val="32"/>
        </w:rPr>
      </w:pPr>
    </w:p>
    <w:p w:rsidR="007148BA" w:rsidRPr="0068186C" w:rsidRDefault="007148BA">
      <w:pPr>
        <w:spacing w:line="720" w:lineRule="exact"/>
        <w:jc w:val="center"/>
        <w:outlineLvl w:val="0"/>
        <w:rPr>
          <w:rFonts w:asciiTheme="minorEastAsia" w:eastAsiaTheme="minorEastAsia" w:hAnsiTheme="minorEastAsia" w:cs="华文细黑"/>
          <w:sz w:val="48"/>
          <w:szCs w:val="32"/>
        </w:rPr>
      </w:pPr>
    </w:p>
    <w:p w:rsidR="005703FC" w:rsidRPr="0068186C" w:rsidRDefault="005703FC">
      <w:pPr>
        <w:spacing w:line="720" w:lineRule="exact"/>
        <w:jc w:val="center"/>
        <w:outlineLvl w:val="0"/>
        <w:rPr>
          <w:rFonts w:asciiTheme="minorEastAsia" w:eastAsiaTheme="minorEastAsia" w:hAnsiTheme="minorEastAsia" w:cs="华文细黑"/>
          <w:sz w:val="48"/>
          <w:szCs w:val="32"/>
        </w:rPr>
      </w:pPr>
    </w:p>
    <w:p w:rsidR="007148BA" w:rsidRPr="0068186C" w:rsidRDefault="007148BA">
      <w:pPr>
        <w:spacing w:line="480" w:lineRule="exact"/>
        <w:jc w:val="center"/>
        <w:outlineLvl w:val="0"/>
        <w:rPr>
          <w:rFonts w:asciiTheme="minorEastAsia" w:eastAsiaTheme="minorEastAsia" w:hAnsiTheme="minorEastAsia" w:cs="华文细黑"/>
          <w:sz w:val="44"/>
          <w:szCs w:val="28"/>
        </w:rPr>
      </w:pPr>
    </w:p>
    <w:p w:rsidR="007148BA" w:rsidRPr="0068186C" w:rsidRDefault="009B3AF8">
      <w:pPr>
        <w:spacing w:line="480" w:lineRule="exact"/>
        <w:jc w:val="center"/>
        <w:outlineLvl w:val="0"/>
        <w:rPr>
          <w:rFonts w:asciiTheme="minorEastAsia" w:eastAsiaTheme="minorEastAsia" w:hAnsiTheme="minorEastAsia" w:cs="华文细黑"/>
          <w:sz w:val="44"/>
          <w:szCs w:val="28"/>
        </w:rPr>
      </w:pPr>
      <w:r w:rsidRPr="0068186C">
        <w:rPr>
          <w:rFonts w:asciiTheme="minorEastAsia" w:eastAsiaTheme="minorEastAsia" w:hAnsiTheme="minorEastAsia" w:cs="华文细黑" w:hint="eastAsia"/>
          <w:sz w:val="44"/>
          <w:szCs w:val="28"/>
        </w:rPr>
        <w:t>目   录</w:t>
      </w:r>
    </w:p>
    <w:p w:rsidR="007148BA" w:rsidRPr="0068186C" w:rsidRDefault="007148BA">
      <w:pPr>
        <w:spacing w:line="480" w:lineRule="exact"/>
        <w:jc w:val="center"/>
        <w:outlineLvl w:val="0"/>
        <w:rPr>
          <w:rFonts w:asciiTheme="minorEastAsia" w:eastAsiaTheme="minorEastAsia" w:hAnsiTheme="minorEastAsia" w:cs="华文细黑"/>
          <w:sz w:val="44"/>
          <w:szCs w:val="28"/>
        </w:rPr>
      </w:pPr>
    </w:p>
    <w:p w:rsidR="008442EB" w:rsidRPr="0068186C" w:rsidRDefault="00BB62AC" w:rsidP="008442EB">
      <w:pPr>
        <w:pStyle w:val="25"/>
        <w:tabs>
          <w:tab w:val="right" w:leader="dot" w:pos="9402"/>
        </w:tabs>
        <w:ind w:left="560"/>
        <w:rPr>
          <w:rFonts w:asciiTheme="minorEastAsia" w:eastAsiaTheme="minorEastAsia" w:hAnsiTheme="minorEastAsia" w:cstheme="minorBidi"/>
          <w:noProof/>
          <w:sz w:val="21"/>
          <w:szCs w:val="22"/>
        </w:rPr>
      </w:pPr>
      <w:r w:rsidRPr="0068186C">
        <w:rPr>
          <w:rFonts w:asciiTheme="minorEastAsia" w:eastAsiaTheme="minorEastAsia" w:hAnsiTheme="minorEastAsia" w:cs="华文细黑" w:hint="eastAsia"/>
          <w:sz w:val="21"/>
          <w:szCs w:val="21"/>
        </w:rPr>
        <w:fldChar w:fldCharType="begin"/>
      </w:r>
      <w:r w:rsidR="009B3AF8" w:rsidRPr="0068186C">
        <w:rPr>
          <w:rFonts w:asciiTheme="minorEastAsia" w:eastAsiaTheme="minorEastAsia" w:hAnsiTheme="minorEastAsia" w:cs="华文细黑" w:hint="eastAsia"/>
          <w:sz w:val="21"/>
          <w:szCs w:val="21"/>
        </w:rPr>
        <w:instrText xml:space="preserve"> TOC \o "1-3" \h \z </w:instrText>
      </w:r>
      <w:r w:rsidRPr="0068186C">
        <w:rPr>
          <w:rFonts w:asciiTheme="minorEastAsia" w:eastAsiaTheme="minorEastAsia" w:hAnsiTheme="minorEastAsia" w:cs="华文细黑" w:hint="eastAsia"/>
          <w:sz w:val="21"/>
          <w:szCs w:val="21"/>
        </w:rPr>
        <w:fldChar w:fldCharType="separate"/>
      </w:r>
      <w:hyperlink w:anchor="_Toc532373541" w:history="1">
        <w:r w:rsidR="008442EB" w:rsidRPr="0068186C">
          <w:rPr>
            <w:rStyle w:val="afb"/>
            <w:rFonts w:asciiTheme="minorEastAsia" w:eastAsiaTheme="minorEastAsia" w:hAnsiTheme="minorEastAsia" w:cs="华文细黑" w:hint="eastAsia"/>
            <w:noProof/>
            <w:color w:val="auto"/>
          </w:rPr>
          <w:t>第一篇</w:t>
        </w:r>
        <w:r w:rsidR="008442EB" w:rsidRPr="0068186C">
          <w:rPr>
            <w:rStyle w:val="afb"/>
            <w:rFonts w:asciiTheme="minorEastAsia" w:eastAsiaTheme="minorEastAsia" w:hAnsiTheme="minorEastAsia" w:cs="华文细黑"/>
            <w:noProof/>
            <w:color w:val="auto"/>
          </w:rPr>
          <w:t xml:space="preserve">  </w:t>
        </w:r>
        <w:r w:rsidR="008442EB" w:rsidRPr="0068186C">
          <w:rPr>
            <w:rStyle w:val="afb"/>
            <w:rFonts w:asciiTheme="minorEastAsia" w:eastAsiaTheme="minorEastAsia" w:hAnsiTheme="minorEastAsia" w:cs="华文细黑" w:hint="eastAsia"/>
            <w:noProof/>
            <w:color w:val="auto"/>
          </w:rPr>
          <w:t>竞争性谈判邀请书</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_Toc532373541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- 3 -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2" w:history="1">
        <w:r w:rsidR="008442EB" w:rsidRPr="0068186C">
          <w:rPr>
            <w:rStyle w:val="afb"/>
            <w:rFonts w:asciiTheme="minorEastAsia" w:eastAsiaTheme="minorEastAsia" w:hAnsiTheme="minorEastAsia" w:cs="华文细黑" w:hint="eastAsia"/>
            <w:noProof/>
            <w:color w:val="auto"/>
          </w:rPr>
          <w:t>一、竞争性谈判内容</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_Toc532373542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- 3 -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3" w:history="1">
        <w:r w:rsidR="008442EB" w:rsidRPr="0068186C">
          <w:rPr>
            <w:rStyle w:val="afb"/>
            <w:rFonts w:asciiTheme="minorEastAsia" w:eastAsiaTheme="minorEastAsia" w:hAnsiTheme="minorEastAsia" w:cs="华文细黑" w:hint="eastAsia"/>
            <w:noProof/>
            <w:color w:val="auto"/>
          </w:rPr>
          <w:t>二、资金来源</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_Toc532373543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- 3 -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4" w:history="1">
        <w:r w:rsidR="008442EB" w:rsidRPr="0068186C">
          <w:rPr>
            <w:rStyle w:val="afb"/>
            <w:rFonts w:asciiTheme="minorEastAsia" w:eastAsiaTheme="minorEastAsia" w:hAnsiTheme="minorEastAsia" w:cs="华文细黑" w:hint="eastAsia"/>
            <w:noProof/>
            <w:color w:val="auto"/>
          </w:rPr>
          <w:t>三、谈判资格</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_Toc532373544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- 3 -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5" w:history="1">
        <w:r w:rsidR="008442EB" w:rsidRPr="0068186C">
          <w:rPr>
            <w:rStyle w:val="afb"/>
            <w:rFonts w:asciiTheme="minorEastAsia" w:eastAsiaTheme="minorEastAsia" w:hAnsiTheme="minorEastAsia" w:cs="华文细黑" w:hint="eastAsia"/>
            <w:noProof/>
            <w:color w:val="auto"/>
          </w:rPr>
          <w:t>四、谈判有关说明</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_Toc532373545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- 3 -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6" w:history="1">
        <w:r w:rsidR="008442EB" w:rsidRPr="0068186C">
          <w:rPr>
            <w:rStyle w:val="afb"/>
            <w:rFonts w:asciiTheme="minorEastAsia" w:eastAsiaTheme="minorEastAsia" w:hAnsiTheme="minorEastAsia" w:cs="华文细黑" w:hint="eastAsia"/>
            <w:noProof/>
            <w:color w:val="auto"/>
          </w:rPr>
          <w:t>五、保证金</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_Toc532373546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- 4 -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7" w:history="1">
        <w:r w:rsidR="008442EB" w:rsidRPr="0068186C">
          <w:rPr>
            <w:rStyle w:val="afb"/>
            <w:rFonts w:asciiTheme="minorEastAsia" w:eastAsiaTheme="minorEastAsia" w:hAnsiTheme="minorEastAsia" w:cs="华文细黑" w:hint="eastAsia"/>
            <w:noProof/>
            <w:color w:val="auto"/>
          </w:rPr>
          <w:t>六、采购项目需落实的政府采购政策</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_Toc532373547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- 5 -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8" w:history="1">
        <w:r w:rsidR="008442EB" w:rsidRPr="0068186C">
          <w:rPr>
            <w:rStyle w:val="afb"/>
            <w:rFonts w:asciiTheme="minorEastAsia" w:eastAsiaTheme="minorEastAsia" w:hAnsiTheme="minorEastAsia" w:cs="华文细黑" w:hint="eastAsia"/>
            <w:noProof/>
            <w:color w:val="auto"/>
          </w:rPr>
          <w:t>七、其它有关规定</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_Toc532373548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- 5 -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49" w:history="1">
        <w:r w:rsidR="008442EB" w:rsidRPr="0068186C">
          <w:rPr>
            <w:rStyle w:val="afb"/>
            <w:rFonts w:asciiTheme="minorEastAsia" w:eastAsiaTheme="minorEastAsia" w:hAnsiTheme="minorEastAsia" w:cs="华文细黑" w:hint="eastAsia"/>
            <w:noProof/>
            <w:color w:val="auto"/>
          </w:rPr>
          <w:t>八、联系方式</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_Toc532373549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- 5 -</w:t>
        </w:r>
        <w:r w:rsidRPr="0068186C">
          <w:rPr>
            <w:rFonts w:asciiTheme="minorEastAsia" w:eastAsiaTheme="minorEastAsia" w:hAnsiTheme="minorEastAsia"/>
            <w:noProof/>
            <w:webHidden/>
          </w:rPr>
          <w:fldChar w:fldCharType="end"/>
        </w:r>
      </w:hyperlink>
    </w:p>
    <w:p w:rsidR="008442EB" w:rsidRPr="0068186C" w:rsidRDefault="00BB62AC" w:rsidP="008442EB">
      <w:pPr>
        <w:pStyle w:val="25"/>
        <w:tabs>
          <w:tab w:val="right" w:leader="dot" w:pos="9402"/>
        </w:tabs>
        <w:ind w:left="560"/>
        <w:rPr>
          <w:rFonts w:asciiTheme="minorEastAsia" w:eastAsiaTheme="minorEastAsia" w:hAnsiTheme="minorEastAsia" w:cstheme="minorBidi"/>
          <w:noProof/>
          <w:sz w:val="21"/>
          <w:szCs w:val="22"/>
        </w:rPr>
      </w:pPr>
      <w:hyperlink w:anchor="_Toc532373550" w:history="1">
        <w:r w:rsidR="008442EB" w:rsidRPr="0068186C">
          <w:rPr>
            <w:rStyle w:val="afb"/>
            <w:rFonts w:asciiTheme="minorEastAsia" w:eastAsiaTheme="minorEastAsia" w:hAnsiTheme="minorEastAsia" w:cs="华文细黑" w:hint="eastAsia"/>
            <w:noProof/>
            <w:color w:val="auto"/>
          </w:rPr>
          <w:t>第二篇</w:t>
        </w:r>
        <w:r w:rsidR="008442EB" w:rsidRPr="0068186C">
          <w:rPr>
            <w:rStyle w:val="afb"/>
            <w:rFonts w:asciiTheme="minorEastAsia" w:eastAsiaTheme="minorEastAsia" w:hAnsiTheme="minorEastAsia" w:cs="华文细黑"/>
            <w:noProof/>
            <w:color w:val="auto"/>
          </w:rPr>
          <w:t xml:space="preserve">  </w:t>
        </w:r>
        <w:r w:rsidR="008442EB" w:rsidRPr="0068186C">
          <w:rPr>
            <w:rStyle w:val="afb"/>
            <w:rFonts w:asciiTheme="minorEastAsia" w:eastAsiaTheme="minorEastAsia" w:hAnsiTheme="minorEastAsia" w:cs="华文细黑" w:hint="eastAsia"/>
            <w:noProof/>
            <w:color w:val="auto"/>
          </w:rPr>
          <w:t>供应商须知</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_Toc532373550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- 7 -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1" w:history="1">
        <w:r w:rsidR="008442EB" w:rsidRPr="0068186C">
          <w:rPr>
            <w:rStyle w:val="afb"/>
            <w:rFonts w:asciiTheme="minorEastAsia" w:eastAsiaTheme="minorEastAsia" w:hAnsiTheme="minorEastAsia" w:cs="华文细黑" w:hint="eastAsia"/>
            <w:noProof/>
            <w:color w:val="auto"/>
          </w:rPr>
          <w:t>一、谈判费用</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_Toc532373551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- 7 -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2" w:history="1">
        <w:r w:rsidR="008442EB" w:rsidRPr="0068186C">
          <w:rPr>
            <w:rStyle w:val="afb"/>
            <w:rFonts w:asciiTheme="minorEastAsia" w:eastAsiaTheme="minorEastAsia" w:hAnsiTheme="minorEastAsia" w:cs="华文细黑" w:hint="eastAsia"/>
            <w:noProof/>
            <w:color w:val="auto"/>
          </w:rPr>
          <w:t>二、竞争性谈判文件</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_Toc532373552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- 7 -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3" w:history="1">
        <w:r w:rsidR="008442EB" w:rsidRPr="0068186C">
          <w:rPr>
            <w:rStyle w:val="afb"/>
            <w:rFonts w:asciiTheme="minorEastAsia" w:eastAsiaTheme="minorEastAsia" w:hAnsiTheme="minorEastAsia" w:cs="华文细黑" w:hint="eastAsia"/>
            <w:noProof/>
            <w:color w:val="auto"/>
          </w:rPr>
          <w:t>三、谈判要求</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_Toc532373553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- 7 -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4" w:history="1">
        <w:r w:rsidR="008442EB" w:rsidRPr="0068186C">
          <w:rPr>
            <w:rStyle w:val="afb"/>
            <w:rFonts w:asciiTheme="minorEastAsia" w:eastAsiaTheme="minorEastAsia" w:hAnsiTheme="minorEastAsia" w:cs="华文细黑" w:hint="eastAsia"/>
            <w:noProof/>
            <w:color w:val="auto"/>
          </w:rPr>
          <w:t>四、无效谈判</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_Toc532373554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- 9 -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5" w:history="1">
        <w:r w:rsidR="008442EB" w:rsidRPr="0068186C">
          <w:rPr>
            <w:rStyle w:val="afb"/>
            <w:rFonts w:asciiTheme="minorEastAsia" w:eastAsiaTheme="minorEastAsia" w:hAnsiTheme="minorEastAsia" w:cs="华文细黑" w:hint="eastAsia"/>
            <w:noProof/>
            <w:color w:val="auto"/>
          </w:rPr>
          <w:t>五、废标条款</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_Toc532373555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- 9 -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6" w:history="1">
        <w:r w:rsidR="008442EB" w:rsidRPr="0068186C">
          <w:rPr>
            <w:rStyle w:val="afb"/>
            <w:rFonts w:asciiTheme="minorEastAsia" w:eastAsiaTheme="minorEastAsia" w:hAnsiTheme="minorEastAsia" w:cs="华文细黑" w:hint="eastAsia"/>
            <w:noProof/>
            <w:color w:val="auto"/>
          </w:rPr>
          <w:t>六、谈判程序</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_Toc532373556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- 10 -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7" w:history="1">
        <w:r w:rsidR="008442EB" w:rsidRPr="0068186C">
          <w:rPr>
            <w:rStyle w:val="afb"/>
            <w:rFonts w:asciiTheme="minorEastAsia" w:eastAsiaTheme="minorEastAsia" w:hAnsiTheme="minorEastAsia" w:cs="华文细黑" w:hint="eastAsia"/>
            <w:noProof/>
            <w:color w:val="auto"/>
          </w:rPr>
          <w:t>七、评审依据</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_Toc532373557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- 12 -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8" w:history="1">
        <w:r w:rsidR="008442EB" w:rsidRPr="0068186C">
          <w:rPr>
            <w:rStyle w:val="afb"/>
            <w:rFonts w:asciiTheme="minorEastAsia" w:eastAsiaTheme="minorEastAsia" w:hAnsiTheme="minorEastAsia" w:cs="华文细黑" w:hint="eastAsia"/>
            <w:noProof/>
            <w:color w:val="auto"/>
          </w:rPr>
          <w:t>八、成交原则</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_Toc532373558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- 12 -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59" w:history="1">
        <w:r w:rsidR="008442EB" w:rsidRPr="0068186C">
          <w:rPr>
            <w:rStyle w:val="afb"/>
            <w:rFonts w:asciiTheme="minorEastAsia" w:eastAsiaTheme="minorEastAsia" w:hAnsiTheme="minorEastAsia" w:cs="华文细黑" w:hint="eastAsia"/>
            <w:noProof/>
            <w:color w:val="auto"/>
          </w:rPr>
          <w:t>九、成交通知</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_Toc532373559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- 14 -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0" w:history="1">
        <w:r w:rsidR="008442EB" w:rsidRPr="0068186C">
          <w:rPr>
            <w:rStyle w:val="afb"/>
            <w:rFonts w:asciiTheme="minorEastAsia" w:eastAsiaTheme="minorEastAsia" w:hAnsiTheme="minorEastAsia" w:cs="华文细黑" w:hint="eastAsia"/>
            <w:noProof/>
            <w:color w:val="auto"/>
          </w:rPr>
          <w:t>十、关于质疑和投诉</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_Toc532373560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- 14 -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1" w:history="1">
        <w:r w:rsidR="008442EB" w:rsidRPr="0068186C">
          <w:rPr>
            <w:rStyle w:val="afb"/>
            <w:rFonts w:asciiTheme="minorEastAsia" w:eastAsiaTheme="minorEastAsia" w:hAnsiTheme="minorEastAsia" w:cs="华文细黑" w:hint="eastAsia"/>
            <w:noProof/>
            <w:color w:val="auto"/>
          </w:rPr>
          <w:t>十一、签订合同</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_Toc532373561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- 15 -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2" w:history="1">
        <w:r w:rsidR="008442EB" w:rsidRPr="0068186C">
          <w:rPr>
            <w:rStyle w:val="afb"/>
            <w:rFonts w:asciiTheme="minorEastAsia" w:eastAsiaTheme="minorEastAsia" w:hAnsiTheme="minorEastAsia" w:cs="华文细黑" w:hint="eastAsia"/>
            <w:noProof/>
            <w:color w:val="auto"/>
          </w:rPr>
          <w:t>十二、政府采购信用融资</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_Toc532373562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- 16 -</w:t>
        </w:r>
        <w:r w:rsidRPr="0068186C">
          <w:rPr>
            <w:rFonts w:asciiTheme="minorEastAsia" w:eastAsiaTheme="minorEastAsia" w:hAnsiTheme="minorEastAsia"/>
            <w:noProof/>
            <w:webHidden/>
          </w:rPr>
          <w:fldChar w:fldCharType="end"/>
        </w:r>
      </w:hyperlink>
    </w:p>
    <w:p w:rsidR="008442EB" w:rsidRPr="0068186C" w:rsidRDefault="00BB62AC" w:rsidP="008442EB">
      <w:pPr>
        <w:pStyle w:val="25"/>
        <w:tabs>
          <w:tab w:val="right" w:leader="dot" w:pos="9402"/>
        </w:tabs>
        <w:ind w:left="560"/>
        <w:rPr>
          <w:rFonts w:asciiTheme="minorEastAsia" w:eastAsiaTheme="minorEastAsia" w:hAnsiTheme="minorEastAsia" w:cstheme="minorBidi"/>
          <w:noProof/>
          <w:sz w:val="21"/>
          <w:szCs w:val="22"/>
        </w:rPr>
      </w:pPr>
      <w:hyperlink w:anchor="_Toc532373563" w:history="1">
        <w:r w:rsidR="008442EB" w:rsidRPr="0068186C">
          <w:rPr>
            <w:rStyle w:val="afb"/>
            <w:rFonts w:asciiTheme="minorEastAsia" w:eastAsiaTheme="minorEastAsia" w:hAnsiTheme="minorEastAsia" w:cs="华文细黑" w:hint="eastAsia"/>
            <w:noProof/>
            <w:color w:val="auto"/>
          </w:rPr>
          <w:t>第三篇</w:t>
        </w:r>
        <w:r w:rsidR="008442EB" w:rsidRPr="0068186C">
          <w:rPr>
            <w:rStyle w:val="afb"/>
            <w:rFonts w:asciiTheme="minorEastAsia" w:eastAsiaTheme="minorEastAsia" w:hAnsiTheme="minorEastAsia" w:cs="华文细黑"/>
            <w:noProof/>
            <w:color w:val="auto"/>
          </w:rPr>
          <w:t xml:space="preserve">  </w:t>
        </w:r>
        <w:r w:rsidR="008442EB" w:rsidRPr="0068186C">
          <w:rPr>
            <w:rStyle w:val="afb"/>
            <w:rFonts w:asciiTheme="minorEastAsia" w:eastAsiaTheme="minorEastAsia" w:hAnsiTheme="minorEastAsia" w:cs="华文细黑" w:hint="eastAsia"/>
            <w:noProof/>
            <w:color w:val="auto"/>
          </w:rPr>
          <w:t>谈判项目服务需求</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_Toc532373563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- 17 -</w:t>
        </w:r>
        <w:r w:rsidRPr="0068186C">
          <w:rPr>
            <w:rFonts w:asciiTheme="minorEastAsia" w:eastAsiaTheme="minorEastAsia" w:hAnsiTheme="minorEastAsia"/>
            <w:noProof/>
            <w:webHidden/>
          </w:rPr>
          <w:fldChar w:fldCharType="end"/>
        </w:r>
      </w:hyperlink>
    </w:p>
    <w:p w:rsidR="008442EB" w:rsidRPr="0068186C" w:rsidRDefault="00BB62AC" w:rsidP="008442EB">
      <w:pPr>
        <w:pStyle w:val="25"/>
        <w:tabs>
          <w:tab w:val="right" w:leader="dot" w:pos="9402"/>
        </w:tabs>
        <w:ind w:left="560"/>
        <w:rPr>
          <w:rFonts w:asciiTheme="minorEastAsia" w:eastAsiaTheme="minorEastAsia" w:hAnsiTheme="minorEastAsia" w:cstheme="minorBidi"/>
          <w:noProof/>
          <w:sz w:val="21"/>
          <w:szCs w:val="22"/>
        </w:rPr>
      </w:pPr>
      <w:hyperlink w:anchor="_Toc532373564" w:history="1">
        <w:r w:rsidR="008442EB" w:rsidRPr="0068186C">
          <w:rPr>
            <w:rStyle w:val="afb"/>
            <w:rFonts w:asciiTheme="minorEastAsia" w:eastAsiaTheme="minorEastAsia" w:hAnsiTheme="minorEastAsia" w:cs="华文细黑" w:hint="eastAsia"/>
            <w:noProof/>
            <w:color w:val="auto"/>
          </w:rPr>
          <w:t>第四篇</w:t>
        </w:r>
        <w:r w:rsidR="008442EB" w:rsidRPr="0068186C">
          <w:rPr>
            <w:rStyle w:val="afb"/>
            <w:rFonts w:asciiTheme="minorEastAsia" w:eastAsiaTheme="minorEastAsia" w:hAnsiTheme="minorEastAsia" w:cs="华文细黑"/>
            <w:noProof/>
            <w:color w:val="auto"/>
          </w:rPr>
          <w:t xml:space="preserve">  </w:t>
        </w:r>
        <w:r w:rsidR="008442EB" w:rsidRPr="0068186C">
          <w:rPr>
            <w:rStyle w:val="afb"/>
            <w:rFonts w:asciiTheme="minorEastAsia" w:eastAsiaTheme="minorEastAsia" w:hAnsiTheme="minorEastAsia" w:cs="华文细黑" w:hint="eastAsia"/>
            <w:noProof/>
            <w:color w:val="auto"/>
          </w:rPr>
          <w:t>谈判项目商务需求</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_Toc532373564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- 18 -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5" w:history="1">
        <w:r w:rsidR="008442EB" w:rsidRPr="0068186C">
          <w:rPr>
            <w:rStyle w:val="afb"/>
            <w:rFonts w:asciiTheme="minorEastAsia" w:eastAsiaTheme="minorEastAsia" w:hAnsiTheme="minorEastAsia" w:cs="华文细黑" w:hint="eastAsia"/>
            <w:noProof/>
            <w:color w:val="auto"/>
          </w:rPr>
          <w:t>一、服务时间、地点、方案及验收方式</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_Toc532373565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- 18 -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6" w:history="1">
        <w:r w:rsidR="008442EB" w:rsidRPr="0068186C">
          <w:rPr>
            <w:rStyle w:val="afb"/>
            <w:rFonts w:asciiTheme="minorEastAsia" w:eastAsiaTheme="minorEastAsia" w:hAnsiTheme="minorEastAsia" w:cs="华文细黑" w:hint="eastAsia"/>
            <w:noProof/>
            <w:color w:val="auto"/>
          </w:rPr>
          <w:t>二、付款方式</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_Toc532373566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- 18 -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67" w:history="1">
        <w:r w:rsidR="008442EB" w:rsidRPr="0068186C">
          <w:rPr>
            <w:rStyle w:val="afb"/>
            <w:rFonts w:asciiTheme="minorEastAsia" w:eastAsiaTheme="minorEastAsia" w:hAnsiTheme="minorEastAsia" w:cs="华文细黑" w:hint="eastAsia"/>
            <w:noProof/>
            <w:color w:val="auto"/>
          </w:rPr>
          <w:t>三、其他</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_Toc532373567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- 18 -</w:t>
        </w:r>
        <w:r w:rsidRPr="0068186C">
          <w:rPr>
            <w:rFonts w:asciiTheme="minorEastAsia" w:eastAsiaTheme="minorEastAsia" w:hAnsiTheme="minorEastAsia"/>
            <w:noProof/>
            <w:webHidden/>
          </w:rPr>
          <w:fldChar w:fldCharType="end"/>
        </w:r>
      </w:hyperlink>
    </w:p>
    <w:p w:rsidR="008442EB" w:rsidRPr="0068186C" w:rsidRDefault="00BB62AC" w:rsidP="008442EB">
      <w:pPr>
        <w:pStyle w:val="25"/>
        <w:tabs>
          <w:tab w:val="right" w:leader="dot" w:pos="9402"/>
        </w:tabs>
        <w:ind w:left="560"/>
        <w:rPr>
          <w:rFonts w:asciiTheme="minorEastAsia" w:eastAsiaTheme="minorEastAsia" w:hAnsiTheme="minorEastAsia" w:cstheme="minorBidi"/>
          <w:noProof/>
          <w:sz w:val="21"/>
          <w:szCs w:val="22"/>
        </w:rPr>
      </w:pPr>
      <w:hyperlink w:anchor="_Toc532373568" w:history="1">
        <w:r w:rsidR="008442EB" w:rsidRPr="0068186C">
          <w:rPr>
            <w:rStyle w:val="afb"/>
            <w:rFonts w:asciiTheme="minorEastAsia" w:eastAsiaTheme="minorEastAsia" w:hAnsiTheme="minorEastAsia" w:cs="华文细黑" w:hint="eastAsia"/>
            <w:noProof/>
            <w:color w:val="auto"/>
          </w:rPr>
          <w:t>第五篇</w:t>
        </w:r>
        <w:r w:rsidR="008442EB" w:rsidRPr="0068186C">
          <w:rPr>
            <w:rStyle w:val="afb"/>
            <w:rFonts w:asciiTheme="minorEastAsia" w:eastAsiaTheme="minorEastAsia" w:hAnsiTheme="minorEastAsia" w:cs="华文细黑"/>
            <w:noProof/>
            <w:color w:val="auto"/>
          </w:rPr>
          <w:t xml:space="preserve">  </w:t>
        </w:r>
        <w:r w:rsidR="008442EB" w:rsidRPr="0068186C">
          <w:rPr>
            <w:rStyle w:val="afb"/>
            <w:rFonts w:asciiTheme="minorEastAsia" w:eastAsiaTheme="minorEastAsia" w:hAnsiTheme="minorEastAsia" w:cs="华文细黑" w:hint="eastAsia"/>
            <w:noProof/>
            <w:color w:val="auto"/>
          </w:rPr>
          <w:t>合同草案条款</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_Toc532373568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- 19 -</w:t>
        </w:r>
        <w:r w:rsidRPr="0068186C">
          <w:rPr>
            <w:rFonts w:asciiTheme="minorEastAsia" w:eastAsiaTheme="minorEastAsia" w:hAnsiTheme="minorEastAsia"/>
            <w:noProof/>
            <w:webHidden/>
          </w:rPr>
          <w:fldChar w:fldCharType="end"/>
        </w:r>
      </w:hyperlink>
    </w:p>
    <w:p w:rsidR="008442EB" w:rsidRPr="0068186C" w:rsidRDefault="00BB62AC" w:rsidP="008442EB">
      <w:pPr>
        <w:pStyle w:val="25"/>
        <w:tabs>
          <w:tab w:val="right" w:leader="dot" w:pos="9402"/>
        </w:tabs>
        <w:ind w:left="560"/>
        <w:rPr>
          <w:rFonts w:asciiTheme="minorEastAsia" w:eastAsiaTheme="minorEastAsia" w:hAnsiTheme="minorEastAsia" w:cstheme="minorBidi"/>
          <w:noProof/>
          <w:sz w:val="21"/>
          <w:szCs w:val="22"/>
        </w:rPr>
      </w:pPr>
      <w:hyperlink w:anchor="_Toc532373569" w:history="1">
        <w:r w:rsidR="008442EB" w:rsidRPr="0068186C">
          <w:rPr>
            <w:rStyle w:val="afb"/>
            <w:rFonts w:asciiTheme="minorEastAsia" w:eastAsiaTheme="minorEastAsia" w:hAnsiTheme="minorEastAsia" w:cs="华文细黑" w:hint="eastAsia"/>
            <w:noProof/>
            <w:color w:val="auto"/>
          </w:rPr>
          <w:t>第六篇</w:t>
        </w:r>
        <w:r w:rsidR="008442EB" w:rsidRPr="0068186C">
          <w:rPr>
            <w:rStyle w:val="afb"/>
            <w:rFonts w:asciiTheme="minorEastAsia" w:eastAsiaTheme="minorEastAsia" w:hAnsiTheme="minorEastAsia" w:cs="华文细黑"/>
            <w:noProof/>
            <w:color w:val="auto"/>
          </w:rPr>
          <w:t xml:space="preserve">  </w:t>
        </w:r>
        <w:r w:rsidR="008442EB" w:rsidRPr="0068186C">
          <w:rPr>
            <w:rStyle w:val="afb"/>
            <w:rFonts w:asciiTheme="minorEastAsia" w:eastAsiaTheme="minorEastAsia" w:hAnsiTheme="minorEastAsia" w:cs="华文细黑" w:hint="eastAsia"/>
            <w:noProof/>
            <w:color w:val="auto"/>
          </w:rPr>
          <w:t>响应文件格式要求</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_Toc532373569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- 23 -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0" w:history="1">
        <w:r w:rsidR="008442EB" w:rsidRPr="0068186C">
          <w:rPr>
            <w:rStyle w:val="afb"/>
            <w:rFonts w:asciiTheme="minorEastAsia" w:eastAsiaTheme="minorEastAsia" w:hAnsiTheme="minorEastAsia" w:cs="华文细黑" w:hint="eastAsia"/>
            <w:noProof/>
            <w:color w:val="auto"/>
          </w:rPr>
          <w:t>一、经济部分</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_Toc532373570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- 24 -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1" w:history="1">
        <w:r w:rsidR="008442EB" w:rsidRPr="0068186C">
          <w:rPr>
            <w:rStyle w:val="afb"/>
            <w:rFonts w:asciiTheme="minorEastAsia" w:eastAsiaTheme="minorEastAsia" w:hAnsiTheme="minorEastAsia" w:cs="华文细黑" w:hint="eastAsia"/>
            <w:noProof/>
            <w:color w:val="auto"/>
          </w:rPr>
          <w:t>二、技术部分</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_Toc532373571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- 27 -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2" w:history="1">
        <w:r w:rsidR="008442EB" w:rsidRPr="0068186C">
          <w:rPr>
            <w:rStyle w:val="afb"/>
            <w:rFonts w:asciiTheme="minorEastAsia" w:eastAsiaTheme="minorEastAsia" w:hAnsiTheme="minorEastAsia" w:cs="华文细黑" w:hint="eastAsia"/>
            <w:noProof/>
            <w:color w:val="auto"/>
          </w:rPr>
          <w:t>三、服务部分</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_Toc532373572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- 29 -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3" w:history="1">
        <w:r w:rsidR="008442EB" w:rsidRPr="0068186C">
          <w:rPr>
            <w:rStyle w:val="afb"/>
            <w:rFonts w:asciiTheme="minorEastAsia" w:eastAsiaTheme="minorEastAsia" w:hAnsiTheme="minorEastAsia" w:cs="华文细黑" w:hint="eastAsia"/>
            <w:noProof/>
            <w:color w:val="auto"/>
          </w:rPr>
          <w:t>四、资格条件及其他</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_Toc532373573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- 32 -</w:t>
        </w:r>
        <w:r w:rsidRPr="0068186C">
          <w:rPr>
            <w:rFonts w:asciiTheme="minorEastAsia" w:eastAsiaTheme="minorEastAsia" w:hAnsiTheme="minorEastAsia"/>
            <w:noProof/>
            <w:webHidden/>
          </w:rPr>
          <w:fldChar w:fldCharType="end"/>
        </w:r>
      </w:hyperlink>
    </w:p>
    <w:p w:rsidR="008442EB" w:rsidRPr="0068186C" w:rsidRDefault="00BB62AC" w:rsidP="008442EB">
      <w:pPr>
        <w:pStyle w:val="34"/>
        <w:tabs>
          <w:tab w:val="right" w:leader="dot" w:pos="9402"/>
        </w:tabs>
        <w:ind w:left="1120"/>
        <w:rPr>
          <w:rFonts w:asciiTheme="minorEastAsia" w:eastAsiaTheme="minorEastAsia" w:hAnsiTheme="minorEastAsia" w:cstheme="minorBidi"/>
          <w:noProof/>
          <w:sz w:val="21"/>
          <w:szCs w:val="22"/>
        </w:rPr>
      </w:pPr>
      <w:hyperlink w:anchor="_Toc532373574" w:history="1">
        <w:r w:rsidR="008442EB" w:rsidRPr="0068186C">
          <w:rPr>
            <w:rStyle w:val="afb"/>
            <w:rFonts w:asciiTheme="minorEastAsia" w:eastAsiaTheme="minorEastAsia" w:hAnsiTheme="minorEastAsia" w:cs="华文细黑" w:hint="eastAsia"/>
            <w:noProof/>
            <w:color w:val="auto"/>
          </w:rPr>
          <w:t>五、其他应提供的资料</w:t>
        </w:r>
        <w:r w:rsidR="008442EB" w:rsidRPr="0068186C">
          <w:rPr>
            <w:rFonts w:asciiTheme="minorEastAsia" w:eastAsiaTheme="minorEastAsia" w:hAnsiTheme="minorEastAsia"/>
            <w:noProof/>
            <w:webHidden/>
          </w:rPr>
          <w:tab/>
        </w:r>
        <w:r w:rsidRPr="0068186C">
          <w:rPr>
            <w:rFonts w:asciiTheme="minorEastAsia" w:eastAsiaTheme="minorEastAsia" w:hAnsiTheme="minorEastAsia"/>
            <w:noProof/>
            <w:webHidden/>
          </w:rPr>
          <w:fldChar w:fldCharType="begin"/>
        </w:r>
        <w:r w:rsidR="008442EB" w:rsidRPr="0068186C">
          <w:rPr>
            <w:rFonts w:asciiTheme="minorEastAsia" w:eastAsiaTheme="minorEastAsia" w:hAnsiTheme="minorEastAsia"/>
            <w:noProof/>
            <w:webHidden/>
          </w:rPr>
          <w:instrText xml:space="preserve"> PAGEREF _Toc532373574 \h </w:instrText>
        </w:r>
        <w:r w:rsidRPr="0068186C">
          <w:rPr>
            <w:rFonts w:asciiTheme="minorEastAsia" w:eastAsiaTheme="minorEastAsia" w:hAnsiTheme="minorEastAsia"/>
            <w:noProof/>
            <w:webHidden/>
          </w:rPr>
        </w:r>
        <w:r w:rsidRPr="0068186C">
          <w:rPr>
            <w:rFonts w:asciiTheme="minorEastAsia" w:eastAsiaTheme="minorEastAsia" w:hAnsiTheme="minorEastAsia"/>
            <w:noProof/>
            <w:webHidden/>
          </w:rPr>
          <w:fldChar w:fldCharType="separate"/>
        </w:r>
        <w:r w:rsidR="008442EB" w:rsidRPr="0068186C">
          <w:rPr>
            <w:rFonts w:asciiTheme="minorEastAsia" w:eastAsiaTheme="minorEastAsia" w:hAnsiTheme="minorEastAsia"/>
            <w:noProof/>
            <w:webHidden/>
          </w:rPr>
          <w:t>- 37 -</w:t>
        </w:r>
        <w:r w:rsidRPr="0068186C">
          <w:rPr>
            <w:rFonts w:asciiTheme="minorEastAsia" w:eastAsiaTheme="minorEastAsia" w:hAnsiTheme="minorEastAsia"/>
            <w:noProof/>
            <w:webHidden/>
          </w:rPr>
          <w:fldChar w:fldCharType="end"/>
        </w:r>
      </w:hyperlink>
    </w:p>
    <w:p w:rsidR="007148BA" w:rsidRPr="0068186C" w:rsidRDefault="00BB62AC">
      <w:pPr>
        <w:pStyle w:val="25"/>
        <w:tabs>
          <w:tab w:val="right" w:leader="dot" w:pos="9402"/>
        </w:tabs>
        <w:spacing w:line="480" w:lineRule="exact"/>
        <w:ind w:left="560"/>
        <w:rPr>
          <w:rFonts w:asciiTheme="minorEastAsia" w:eastAsiaTheme="minorEastAsia" w:hAnsiTheme="minorEastAsia" w:cs="华文细黑"/>
          <w:sz w:val="18"/>
          <w:szCs w:val="22"/>
        </w:rPr>
        <w:sectPr w:rsidR="007148BA" w:rsidRPr="0068186C">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sidRPr="0068186C">
        <w:rPr>
          <w:rFonts w:asciiTheme="minorEastAsia" w:eastAsiaTheme="minorEastAsia" w:hAnsiTheme="minorEastAsia" w:cs="华文细黑" w:hint="eastAsia"/>
          <w:szCs w:val="21"/>
        </w:rPr>
        <w:fldChar w:fldCharType="end"/>
      </w:r>
    </w:p>
    <w:p w:rsidR="007148BA" w:rsidRPr="0068186C" w:rsidRDefault="009B3AF8">
      <w:pPr>
        <w:pStyle w:val="2"/>
        <w:spacing w:line="360" w:lineRule="auto"/>
        <w:jc w:val="center"/>
        <w:rPr>
          <w:rFonts w:asciiTheme="minorEastAsia" w:eastAsiaTheme="minorEastAsia" w:hAnsiTheme="minorEastAsia" w:cs="华文细黑"/>
          <w:b w:val="0"/>
          <w:szCs w:val="30"/>
        </w:rPr>
      </w:pPr>
      <w:bookmarkStart w:id="0" w:name="_Toc12789052"/>
      <w:bookmarkStart w:id="1" w:name="_Toc11641050"/>
      <w:bookmarkStart w:id="2" w:name="_Toc532373541"/>
      <w:r w:rsidRPr="0068186C">
        <w:rPr>
          <w:rFonts w:asciiTheme="minorEastAsia" w:eastAsiaTheme="minorEastAsia" w:hAnsiTheme="minorEastAsia" w:cs="华文细黑" w:hint="eastAsia"/>
          <w:b w:val="0"/>
          <w:sz w:val="36"/>
          <w:szCs w:val="30"/>
        </w:rPr>
        <w:lastRenderedPageBreak/>
        <w:t>第一篇  竞争性谈判邀请书</w:t>
      </w:r>
      <w:bookmarkEnd w:id="0"/>
      <w:bookmarkEnd w:id="1"/>
      <w:bookmarkEnd w:id="2"/>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bookmarkStart w:id="3" w:name="_Toc313893526"/>
      <w:bookmarkStart w:id="4" w:name="_Toc317775175"/>
      <w:r w:rsidRPr="0068186C">
        <w:rPr>
          <w:rFonts w:asciiTheme="minorEastAsia" w:eastAsiaTheme="minorEastAsia" w:hAnsiTheme="minorEastAsia" w:cs="华文细黑" w:hint="eastAsia"/>
          <w:sz w:val="24"/>
          <w:szCs w:val="24"/>
        </w:rPr>
        <w:t>四川外国语大学按照学校采购计划，对学校</w:t>
      </w:r>
      <w:r w:rsidR="00065B30" w:rsidRPr="0068186C">
        <w:rPr>
          <w:rFonts w:asciiTheme="minorEastAsia" w:eastAsiaTheme="minorEastAsia" w:hAnsiTheme="minorEastAsia" w:cs="华文细黑" w:hint="eastAsia"/>
          <w:sz w:val="24"/>
          <w:szCs w:val="24"/>
        </w:rPr>
        <w:t>后管处建筑垃圾服务</w:t>
      </w:r>
      <w:r w:rsidRPr="0068186C">
        <w:rPr>
          <w:rFonts w:asciiTheme="minorEastAsia" w:eastAsiaTheme="minorEastAsia" w:hAnsiTheme="minorEastAsia" w:cs="华文细黑" w:hint="eastAsia"/>
          <w:sz w:val="24"/>
          <w:szCs w:val="24"/>
        </w:rPr>
        <w:t>项目</w:t>
      </w:r>
      <w:r w:rsidR="0061206D" w:rsidRPr="0068186C">
        <w:rPr>
          <w:rFonts w:asciiTheme="minorEastAsia" w:eastAsiaTheme="minorEastAsia" w:hAnsiTheme="minorEastAsia" w:cs="华文细黑" w:hint="eastAsia"/>
          <w:sz w:val="24"/>
          <w:szCs w:val="24"/>
        </w:rPr>
        <w:t>（第二次）</w:t>
      </w:r>
      <w:r w:rsidRPr="0068186C">
        <w:rPr>
          <w:rFonts w:asciiTheme="minorEastAsia" w:eastAsiaTheme="minorEastAsia" w:hAnsiTheme="minorEastAsia" w:cs="华文细黑" w:hint="eastAsia"/>
          <w:sz w:val="24"/>
          <w:szCs w:val="24"/>
        </w:rPr>
        <w:t>进行竞争性谈判采购。欢迎有资格的供应商前来参与谈判。</w:t>
      </w:r>
    </w:p>
    <w:p w:rsidR="007148BA" w:rsidRPr="0068186C" w:rsidRDefault="009B3AF8">
      <w:pPr>
        <w:pStyle w:val="3"/>
        <w:spacing w:before="0" w:after="0" w:line="400" w:lineRule="exact"/>
        <w:rPr>
          <w:rFonts w:asciiTheme="minorEastAsia" w:eastAsiaTheme="minorEastAsia" w:hAnsiTheme="minorEastAsia" w:cs="华文细黑"/>
          <w:sz w:val="24"/>
          <w:szCs w:val="24"/>
        </w:rPr>
      </w:pPr>
      <w:bookmarkStart w:id="5" w:name="_Toc532373542"/>
      <w:r w:rsidRPr="0068186C">
        <w:rPr>
          <w:rFonts w:asciiTheme="minorEastAsia" w:eastAsiaTheme="minorEastAsia" w:hAnsiTheme="minorEastAsia"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RPr="0068186C"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Pr="0068186C" w:rsidRDefault="009B3AF8">
            <w:pPr>
              <w:widowControl/>
              <w:jc w:val="center"/>
              <w:rPr>
                <w:rFonts w:asciiTheme="minorEastAsia" w:eastAsiaTheme="minorEastAsia" w:hAnsiTheme="minorEastAsia" w:cs="华文细黑"/>
                <w:b/>
                <w:bCs/>
                <w:kern w:val="0"/>
                <w:sz w:val="21"/>
                <w:szCs w:val="24"/>
              </w:rPr>
            </w:pPr>
            <w:r w:rsidRPr="0068186C">
              <w:rPr>
                <w:rFonts w:asciiTheme="minorEastAsia" w:eastAsiaTheme="minorEastAsia" w:hAnsiTheme="minorEastAsia"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Pr="0068186C" w:rsidRDefault="009B3AF8">
            <w:pPr>
              <w:widowControl/>
              <w:jc w:val="center"/>
              <w:rPr>
                <w:rFonts w:asciiTheme="minorEastAsia" w:eastAsiaTheme="minorEastAsia" w:hAnsiTheme="minorEastAsia" w:cs="华文细黑"/>
                <w:b/>
                <w:bCs/>
                <w:kern w:val="0"/>
                <w:sz w:val="21"/>
                <w:szCs w:val="24"/>
              </w:rPr>
            </w:pPr>
            <w:r w:rsidRPr="0068186C">
              <w:rPr>
                <w:rFonts w:asciiTheme="minorEastAsia" w:eastAsiaTheme="minorEastAsia" w:hAnsiTheme="minorEastAsia"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Pr="0068186C" w:rsidRDefault="009B3AF8">
            <w:pPr>
              <w:widowControl/>
              <w:jc w:val="center"/>
              <w:rPr>
                <w:rFonts w:asciiTheme="minorEastAsia" w:eastAsiaTheme="minorEastAsia" w:hAnsiTheme="minorEastAsia" w:cs="华文细黑"/>
                <w:b/>
                <w:bCs/>
                <w:kern w:val="0"/>
                <w:sz w:val="21"/>
                <w:szCs w:val="24"/>
              </w:rPr>
            </w:pPr>
            <w:r w:rsidRPr="0068186C">
              <w:rPr>
                <w:rFonts w:asciiTheme="minorEastAsia" w:eastAsiaTheme="minorEastAsia" w:hAnsiTheme="minorEastAsia" w:cs="华文细黑" w:hint="eastAsia"/>
                <w:b/>
                <w:bCs/>
                <w:kern w:val="0"/>
                <w:sz w:val="21"/>
                <w:szCs w:val="24"/>
              </w:rPr>
              <w:t>采购预算</w:t>
            </w:r>
          </w:p>
          <w:p w:rsidR="007148BA" w:rsidRPr="0068186C" w:rsidRDefault="009B3AF8">
            <w:pPr>
              <w:jc w:val="center"/>
              <w:rPr>
                <w:rFonts w:asciiTheme="minorEastAsia" w:eastAsiaTheme="minorEastAsia" w:hAnsiTheme="minorEastAsia" w:cs="华文细黑"/>
                <w:b/>
                <w:bCs/>
                <w:kern w:val="0"/>
                <w:sz w:val="21"/>
                <w:szCs w:val="24"/>
              </w:rPr>
            </w:pPr>
            <w:r w:rsidRPr="0068186C">
              <w:rPr>
                <w:rFonts w:asciiTheme="minorEastAsia" w:eastAsiaTheme="minorEastAsia" w:hAnsiTheme="minorEastAsia"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Pr="0068186C" w:rsidRDefault="009B3AF8">
            <w:pPr>
              <w:widowControl/>
              <w:jc w:val="center"/>
              <w:rPr>
                <w:rFonts w:asciiTheme="minorEastAsia" w:eastAsiaTheme="minorEastAsia" w:hAnsiTheme="minorEastAsia" w:cs="华文细黑"/>
                <w:b/>
                <w:bCs/>
                <w:kern w:val="0"/>
                <w:sz w:val="21"/>
                <w:szCs w:val="24"/>
              </w:rPr>
            </w:pPr>
            <w:r w:rsidRPr="0068186C">
              <w:rPr>
                <w:rFonts w:asciiTheme="minorEastAsia" w:eastAsiaTheme="minorEastAsia" w:hAnsiTheme="minorEastAsia" w:cs="华文细黑" w:hint="eastAsia"/>
                <w:b/>
                <w:bCs/>
                <w:kern w:val="0"/>
                <w:sz w:val="21"/>
                <w:szCs w:val="24"/>
              </w:rPr>
              <w:t>保证金</w:t>
            </w:r>
          </w:p>
          <w:p w:rsidR="007148BA" w:rsidRPr="0068186C" w:rsidRDefault="009B3AF8">
            <w:pPr>
              <w:jc w:val="center"/>
              <w:rPr>
                <w:rFonts w:asciiTheme="minorEastAsia" w:eastAsiaTheme="minorEastAsia" w:hAnsiTheme="minorEastAsia" w:cs="华文细黑"/>
                <w:b/>
                <w:bCs/>
                <w:kern w:val="0"/>
                <w:sz w:val="21"/>
                <w:szCs w:val="24"/>
              </w:rPr>
            </w:pPr>
            <w:r w:rsidRPr="0068186C">
              <w:rPr>
                <w:rFonts w:asciiTheme="minorEastAsia" w:eastAsiaTheme="minorEastAsia" w:hAnsiTheme="minorEastAsia"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Pr="0068186C" w:rsidRDefault="009B3AF8">
            <w:pPr>
              <w:jc w:val="center"/>
              <w:rPr>
                <w:rFonts w:asciiTheme="minorEastAsia" w:eastAsiaTheme="minorEastAsia" w:hAnsiTheme="minorEastAsia" w:cs="华文细黑"/>
                <w:b/>
                <w:bCs/>
                <w:kern w:val="0"/>
                <w:sz w:val="21"/>
                <w:szCs w:val="24"/>
              </w:rPr>
            </w:pPr>
            <w:r w:rsidRPr="0068186C">
              <w:rPr>
                <w:rFonts w:asciiTheme="minorEastAsia" w:eastAsiaTheme="minorEastAsia" w:hAnsiTheme="minorEastAsia"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Pr="0068186C" w:rsidRDefault="009B3AF8">
            <w:pPr>
              <w:jc w:val="center"/>
              <w:rPr>
                <w:rFonts w:asciiTheme="minorEastAsia" w:eastAsiaTheme="minorEastAsia" w:hAnsiTheme="minorEastAsia" w:cs="华文细黑"/>
                <w:b/>
                <w:bCs/>
                <w:kern w:val="0"/>
                <w:sz w:val="21"/>
                <w:szCs w:val="24"/>
              </w:rPr>
            </w:pPr>
            <w:r w:rsidRPr="0068186C">
              <w:rPr>
                <w:rFonts w:asciiTheme="minorEastAsia" w:eastAsiaTheme="minorEastAsia" w:hAnsiTheme="minorEastAsia" w:cs="华文细黑" w:hint="eastAsia"/>
                <w:b/>
                <w:bCs/>
                <w:kern w:val="0"/>
                <w:sz w:val="21"/>
                <w:szCs w:val="24"/>
              </w:rPr>
              <w:t>备注</w:t>
            </w:r>
          </w:p>
        </w:tc>
      </w:tr>
      <w:tr w:rsidR="007148BA" w:rsidRPr="0068186C" w:rsidTr="00A87B48">
        <w:trPr>
          <w:trHeight w:val="445"/>
          <w:jc w:val="center"/>
        </w:trPr>
        <w:tc>
          <w:tcPr>
            <w:tcW w:w="915" w:type="dxa"/>
            <w:tcBorders>
              <w:top w:val="single" w:sz="4" w:space="0" w:color="auto"/>
              <w:left w:val="single" w:sz="4" w:space="0" w:color="auto"/>
              <w:right w:val="single" w:sz="4" w:space="0" w:color="auto"/>
            </w:tcBorders>
            <w:vAlign w:val="center"/>
          </w:tcPr>
          <w:p w:rsidR="007148BA" w:rsidRPr="0068186C" w:rsidRDefault="009B3AF8">
            <w:pPr>
              <w:widowControl/>
              <w:jc w:val="center"/>
              <w:rPr>
                <w:rFonts w:asciiTheme="minorEastAsia" w:eastAsiaTheme="minorEastAsia" w:hAnsiTheme="minorEastAsia" w:cs="华文细黑"/>
                <w:kern w:val="0"/>
                <w:sz w:val="21"/>
                <w:szCs w:val="24"/>
              </w:rPr>
            </w:pPr>
            <w:bookmarkStart w:id="6" w:name="_Hlk344477914"/>
            <w:r w:rsidRPr="0068186C">
              <w:rPr>
                <w:rFonts w:asciiTheme="minorEastAsia" w:eastAsiaTheme="minorEastAsia" w:hAnsiTheme="minorEastAsia"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7148BA" w:rsidRPr="0068186C" w:rsidRDefault="00065B30">
            <w:pPr>
              <w:widowControl/>
              <w:jc w:val="center"/>
              <w:rPr>
                <w:rFonts w:asciiTheme="minorEastAsia" w:eastAsiaTheme="minorEastAsia" w:hAnsiTheme="minorEastAsia" w:cs="华文细黑"/>
                <w:kern w:val="0"/>
                <w:sz w:val="21"/>
                <w:szCs w:val="24"/>
              </w:rPr>
            </w:pPr>
            <w:r w:rsidRPr="0068186C">
              <w:rPr>
                <w:rFonts w:asciiTheme="minorEastAsia" w:eastAsiaTheme="minorEastAsia" w:hAnsiTheme="minorEastAsia" w:cs="华文细黑" w:hint="eastAsia"/>
                <w:sz w:val="24"/>
                <w:szCs w:val="24"/>
              </w:rPr>
              <w:t>建筑垃圾服务</w:t>
            </w:r>
            <w:r w:rsidR="0061206D" w:rsidRPr="0068186C">
              <w:rPr>
                <w:rFonts w:asciiTheme="minorEastAsia" w:eastAsiaTheme="minorEastAsia" w:hAnsiTheme="minorEastAsia" w:cs="华文细黑" w:hint="eastAsia"/>
                <w:sz w:val="24"/>
                <w:szCs w:val="24"/>
              </w:rPr>
              <w:t>（第二次）</w:t>
            </w:r>
          </w:p>
        </w:tc>
        <w:tc>
          <w:tcPr>
            <w:tcW w:w="1304" w:type="dxa"/>
            <w:tcBorders>
              <w:top w:val="single" w:sz="4" w:space="0" w:color="auto"/>
              <w:left w:val="single" w:sz="4" w:space="0" w:color="auto"/>
              <w:right w:val="single" w:sz="4" w:space="0" w:color="auto"/>
            </w:tcBorders>
            <w:vAlign w:val="center"/>
          </w:tcPr>
          <w:p w:rsidR="007148BA" w:rsidRPr="0068186C" w:rsidRDefault="00065B30" w:rsidP="00065B30">
            <w:pPr>
              <w:widowControl/>
              <w:jc w:val="center"/>
              <w:rPr>
                <w:rFonts w:asciiTheme="minorEastAsia" w:eastAsiaTheme="minorEastAsia" w:hAnsiTheme="minorEastAsia" w:cs="华文细黑"/>
                <w:kern w:val="0"/>
                <w:sz w:val="21"/>
                <w:szCs w:val="24"/>
              </w:rPr>
            </w:pPr>
            <w:r w:rsidRPr="0068186C">
              <w:rPr>
                <w:rFonts w:asciiTheme="minorEastAsia" w:eastAsiaTheme="minorEastAsia" w:hAnsiTheme="minorEastAsia" w:cs="华文细黑" w:hint="eastAsia"/>
                <w:kern w:val="0"/>
                <w:sz w:val="21"/>
                <w:szCs w:val="24"/>
              </w:rPr>
              <w:t>76</w:t>
            </w:r>
            <w:r w:rsidR="009B3AF8" w:rsidRPr="0068186C">
              <w:rPr>
                <w:rFonts w:asciiTheme="minorEastAsia" w:eastAsiaTheme="minorEastAsia" w:hAnsiTheme="minorEastAsia" w:cs="华文细黑" w:hint="eastAsia"/>
                <w:kern w:val="0"/>
                <w:sz w:val="21"/>
                <w:szCs w:val="24"/>
              </w:rPr>
              <w:t>.</w:t>
            </w:r>
            <w:r w:rsidRPr="0068186C">
              <w:rPr>
                <w:rFonts w:asciiTheme="minorEastAsia" w:eastAsiaTheme="minorEastAsia" w:hAnsiTheme="minorEastAsia" w:cs="华文细黑" w:hint="eastAsia"/>
                <w:kern w:val="0"/>
                <w:sz w:val="21"/>
                <w:szCs w:val="24"/>
              </w:rPr>
              <w:t>8</w:t>
            </w:r>
            <w:r w:rsidR="001F4B99" w:rsidRPr="0068186C">
              <w:rPr>
                <w:rFonts w:asciiTheme="minorEastAsia" w:eastAsiaTheme="minorEastAsia" w:hAnsiTheme="minorEastAsia" w:cs="华文细黑" w:hint="eastAsia"/>
                <w:kern w:val="0"/>
                <w:sz w:val="21"/>
                <w:szCs w:val="24"/>
              </w:rPr>
              <w:t>0</w:t>
            </w:r>
          </w:p>
        </w:tc>
        <w:tc>
          <w:tcPr>
            <w:tcW w:w="1248" w:type="dxa"/>
            <w:tcBorders>
              <w:top w:val="single" w:sz="4" w:space="0" w:color="auto"/>
              <w:left w:val="single" w:sz="4" w:space="0" w:color="auto"/>
              <w:right w:val="single" w:sz="4" w:space="0" w:color="auto"/>
            </w:tcBorders>
            <w:vAlign w:val="center"/>
          </w:tcPr>
          <w:p w:rsidR="007148BA" w:rsidRPr="0068186C" w:rsidRDefault="00065B30" w:rsidP="00065B30">
            <w:pPr>
              <w:widowControl/>
              <w:jc w:val="center"/>
              <w:rPr>
                <w:rFonts w:asciiTheme="minorEastAsia" w:eastAsiaTheme="minorEastAsia" w:hAnsiTheme="minorEastAsia" w:cs="华文细黑"/>
                <w:kern w:val="0"/>
                <w:sz w:val="21"/>
                <w:szCs w:val="24"/>
              </w:rPr>
            </w:pPr>
            <w:r w:rsidRPr="0068186C">
              <w:rPr>
                <w:rFonts w:asciiTheme="minorEastAsia" w:eastAsiaTheme="minorEastAsia" w:hAnsiTheme="minorEastAsia" w:cs="华文细黑" w:hint="eastAsia"/>
                <w:kern w:val="0"/>
                <w:sz w:val="21"/>
                <w:szCs w:val="24"/>
              </w:rPr>
              <w:t>1</w:t>
            </w:r>
            <w:r w:rsidR="009B3AF8" w:rsidRPr="0068186C">
              <w:rPr>
                <w:rFonts w:asciiTheme="minorEastAsia" w:eastAsiaTheme="minorEastAsia" w:hAnsiTheme="minorEastAsia" w:cs="华文细黑" w:hint="eastAsia"/>
                <w:kern w:val="0"/>
                <w:sz w:val="21"/>
                <w:szCs w:val="24"/>
              </w:rPr>
              <w:t>.</w:t>
            </w:r>
            <w:r w:rsidRPr="0068186C">
              <w:rPr>
                <w:rFonts w:asciiTheme="minorEastAsia" w:eastAsiaTheme="minorEastAsia" w:hAnsiTheme="minorEastAsia" w:cs="华文细黑" w:hint="eastAsia"/>
                <w:kern w:val="0"/>
                <w:sz w:val="21"/>
                <w:szCs w:val="24"/>
              </w:rPr>
              <w:t>50</w:t>
            </w:r>
          </w:p>
        </w:tc>
        <w:tc>
          <w:tcPr>
            <w:tcW w:w="1782" w:type="dxa"/>
            <w:tcBorders>
              <w:top w:val="single" w:sz="4" w:space="0" w:color="auto"/>
              <w:left w:val="single" w:sz="4" w:space="0" w:color="auto"/>
              <w:right w:val="single" w:sz="4" w:space="0" w:color="auto"/>
            </w:tcBorders>
            <w:vAlign w:val="center"/>
          </w:tcPr>
          <w:p w:rsidR="007148BA" w:rsidRPr="0068186C" w:rsidRDefault="009B3AF8">
            <w:pPr>
              <w:widowControl/>
              <w:jc w:val="center"/>
              <w:rPr>
                <w:rFonts w:asciiTheme="minorEastAsia" w:eastAsiaTheme="minorEastAsia" w:hAnsiTheme="minorEastAsia" w:cs="华文细黑"/>
                <w:kern w:val="0"/>
                <w:sz w:val="21"/>
                <w:szCs w:val="24"/>
              </w:rPr>
            </w:pPr>
            <w:r w:rsidRPr="0068186C">
              <w:rPr>
                <w:rFonts w:asciiTheme="minorEastAsia" w:eastAsiaTheme="minorEastAsia" w:hAnsiTheme="minorEastAsia" w:cs="华文细黑" w:hint="eastAsia"/>
                <w:kern w:val="0"/>
                <w:sz w:val="21"/>
                <w:szCs w:val="24"/>
              </w:rPr>
              <w:t>1</w:t>
            </w:r>
          </w:p>
        </w:tc>
        <w:tc>
          <w:tcPr>
            <w:tcW w:w="937" w:type="dxa"/>
            <w:tcBorders>
              <w:top w:val="single" w:sz="4" w:space="0" w:color="auto"/>
              <w:left w:val="single" w:sz="4" w:space="0" w:color="auto"/>
              <w:right w:val="single" w:sz="4" w:space="0" w:color="auto"/>
            </w:tcBorders>
            <w:vAlign w:val="center"/>
          </w:tcPr>
          <w:p w:rsidR="007148BA" w:rsidRPr="0068186C" w:rsidRDefault="00A87B48" w:rsidP="00A87B48">
            <w:pPr>
              <w:jc w:val="center"/>
              <w:rPr>
                <w:rFonts w:asciiTheme="minorEastAsia" w:eastAsiaTheme="minorEastAsia" w:hAnsiTheme="minorEastAsia" w:cs="华文细黑"/>
                <w:b/>
                <w:sz w:val="21"/>
                <w:szCs w:val="21"/>
              </w:rPr>
            </w:pPr>
            <w:r w:rsidRPr="0068186C">
              <w:rPr>
                <w:rFonts w:asciiTheme="minorEastAsia" w:eastAsiaTheme="minorEastAsia" w:hAnsiTheme="minorEastAsia" w:cs="华文细黑" w:hint="eastAsia"/>
                <w:b/>
                <w:sz w:val="21"/>
                <w:szCs w:val="21"/>
              </w:rPr>
              <w:t>服务期为2年</w:t>
            </w:r>
          </w:p>
        </w:tc>
      </w:tr>
    </w:tbl>
    <w:p w:rsidR="007148BA" w:rsidRPr="0068186C" w:rsidRDefault="009B3AF8">
      <w:pPr>
        <w:pStyle w:val="3"/>
        <w:spacing w:before="0" w:after="0" w:line="360" w:lineRule="auto"/>
        <w:rPr>
          <w:rFonts w:asciiTheme="minorEastAsia" w:eastAsiaTheme="minorEastAsia" w:hAnsiTheme="minorEastAsia" w:cs="华文细黑"/>
          <w:b w:val="0"/>
          <w:sz w:val="24"/>
          <w:szCs w:val="24"/>
        </w:rPr>
      </w:pPr>
      <w:bookmarkStart w:id="7" w:name="_Toc532373543"/>
      <w:bookmarkStart w:id="8" w:name="_Toc373860293"/>
      <w:bookmarkStart w:id="9" w:name="_Toc317775178"/>
      <w:bookmarkEnd w:id="6"/>
      <w:r w:rsidRPr="0068186C">
        <w:rPr>
          <w:rFonts w:asciiTheme="minorEastAsia" w:eastAsiaTheme="minorEastAsia" w:hAnsiTheme="minorEastAsia" w:cs="华文细黑" w:hint="eastAsia"/>
          <w:sz w:val="24"/>
          <w:szCs w:val="24"/>
        </w:rPr>
        <w:t>二、资金来源</w:t>
      </w:r>
      <w:bookmarkStart w:id="10" w:name="_Toc517190708"/>
      <w:bookmarkEnd w:id="7"/>
      <w:bookmarkEnd w:id="10"/>
    </w:p>
    <w:p w:rsidR="007148BA" w:rsidRPr="0068186C" w:rsidRDefault="005703FC">
      <w:pPr>
        <w:pStyle w:val="a1"/>
        <w:rPr>
          <w:rFonts w:asciiTheme="minorEastAsia" w:eastAsiaTheme="minorEastAsia" w:hAnsiTheme="minorEastAsia"/>
        </w:rPr>
      </w:pPr>
      <w:r w:rsidRPr="0068186C">
        <w:rPr>
          <w:rFonts w:asciiTheme="minorEastAsia" w:eastAsiaTheme="minorEastAsia" w:hAnsiTheme="minorEastAsia" w:cs="华文细黑" w:hint="eastAsia"/>
          <w:szCs w:val="24"/>
        </w:rPr>
        <w:t>学校</w:t>
      </w:r>
      <w:r w:rsidR="00065B30" w:rsidRPr="0068186C">
        <w:rPr>
          <w:rFonts w:asciiTheme="minorEastAsia" w:eastAsiaTheme="minorEastAsia" w:hAnsiTheme="minorEastAsia" w:cs="华文细黑" w:hint="eastAsia"/>
          <w:szCs w:val="24"/>
        </w:rPr>
        <w:t>建渣清运专项</w:t>
      </w:r>
      <w:r w:rsidR="009B3AF8" w:rsidRPr="0068186C">
        <w:rPr>
          <w:rFonts w:asciiTheme="minorEastAsia" w:eastAsiaTheme="minorEastAsia" w:hAnsiTheme="minorEastAsia" w:cs="华文细黑" w:hint="eastAsia"/>
          <w:szCs w:val="24"/>
        </w:rPr>
        <w:t>。</w:t>
      </w:r>
    </w:p>
    <w:p w:rsidR="007148BA" w:rsidRPr="0068186C" w:rsidRDefault="009B3AF8">
      <w:pPr>
        <w:pStyle w:val="3"/>
        <w:spacing w:before="0" w:after="0" w:line="400" w:lineRule="exact"/>
        <w:rPr>
          <w:rFonts w:asciiTheme="minorEastAsia" w:eastAsiaTheme="minorEastAsia" w:hAnsiTheme="minorEastAsia" w:cs="华文细黑"/>
          <w:sz w:val="24"/>
          <w:szCs w:val="24"/>
        </w:rPr>
      </w:pPr>
      <w:bookmarkStart w:id="11" w:name="_Toc532373544"/>
      <w:r w:rsidRPr="0068186C">
        <w:rPr>
          <w:rFonts w:asciiTheme="minorEastAsia" w:eastAsiaTheme="minorEastAsia" w:hAnsiTheme="minorEastAsia" w:cs="华文细黑" w:hint="eastAsia"/>
          <w:sz w:val="24"/>
          <w:szCs w:val="24"/>
        </w:rPr>
        <w:t>三、谈判资格</w:t>
      </w:r>
      <w:bookmarkEnd w:id="11"/>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（一）一般资格条件</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1.具有独立承担民事责任的能力；</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2.具有良好的商业信誉和健全的财务会计制度；</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3.具有履行合同所必需的设备和专业技术能力；</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4.有依法缴纳税收和社会保障资金的良好记录；</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5.参加政府采购活动前三年内，在经营活动中没有重大违法记录；</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6.法律、行政法规规定的其他条件。</w:t>
      </w:r>
    </w:p>
    <w:p w:rsidR="00065B30" w:rsidRPr="0068186C" w:rsidRDefault="00065B30" w:rsidP="00065B30">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（二）特定资格条件</w:t>
      </w:r>
    </w:p>
    <w:p w:rsidR="009B055C" w:rsidRPr="0068186C" w:rsidRDefault="009B055C" w:rsidP="009B055C">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 xml:space="preserve">1. </w:t>
      </w:r>
      <w:r w:rsidR="00211C28" w:rsidRPr="0068186C">
        <w:rPr>
          <w:rFonts w:asciiTheme="minorEastAsia" w:eastAsiaTheme="minorEastAsia" w:hAnsiTheme="minorEastAsia" w:cs="华文细黑" w:hint="eastAsia"/>
          <w:sz w:val="24"/>
          <w:szCs w:val="24"/>
        </w:rPr>
        <w:t>供应商</w:t>
      </w:r>
      <w:r w:rsidRPr="0068186C">
        <w:rPr>
          <w:rFonts w:asciiTheme="minorEastAsia" w:eastAsiaTheme="minorEastAsia" w:hAnsiTheme="minorEastAsia" w:cs="华文细黑" w:hint="eastAsia"/>
          <w:sz w:val="24"/>
          <w:szCs w:val="24"/>
        </w:rPr>
        <w:t>必须是具有相关建筑垃圾清运运营资格。</w:t>
      </w:r>
    </w:p>
    <w:p w:rsidR="007148BA" w:rsidRPr="0068186C" w:rsidRDefault="009B3AF8">
      <w:pPr>
        <w:pStyle w:val="3"/>
        <w:spacing w:before="0" w:after="0" w:line="400" w:lineRule="exact"/>
        <w:rPr>
          <w:rFonts w:asciiTheme="minorEastAsia" w:eastAsiaTheme="minorEastAsia" w:hAnsiTheme="minorEastAsia" w:cs="华文细黑"/>
          <w:sz w:val="24"/>
          <w:szCs w:val="24"/>
        </w:rPr>
      </w:pPr>
      <w:bookmarkStart w:id="12" w:name="_Toc532373545"/>
      <w:r w:rsidRPr="0068186C">
        <w:rPr>
          <w:rFonts w:asciiTheme="minorEastAsia" w:eastAsiaTheme="minorEastAsia" w:hAnsiTheme="minorEastAsia" w:cs="华文细黑" w:hint="eastAsia"/>
          <w:sz w:val="24"/>
          <w:szCs w:val="24"/>
        </w:rPr>
        <w:t>四、谈判有关说明</w:t>
      </w:r>
      <w:bookmarkEnd w:id="8"/>
      <w:bookmarkEnd w:id="12"/>
    </w:p>
    <w:p w:rsidR="007148BA" w:rsidRPr="0068186C" w:rsidRDefault="009B3AF8">
      <w:pPr>
        <w:snapToGrid w:val="0"/>
        <w:spacing w:line="380" w:lineRule="exact"/>
        <w:ind w:firstLineChars="200" w:firstLine="480"/>
        <w:rPr>
          <w:rFonts w:asciiTheme="minorEastAsia" w:eastAsiaTheme="minorEastAsia" w:hAnsiTheme="minorEastAsia" w:cs="华文细黑"/>
          <w:b/>
          <w:sz w:val="24"/>
          <w:szCs w:val="24"/>
        </w:rPr>
      </w:pPr>
      <w:r w:rsidRPr="0068186C">
        <w:rPr>
          <w:rFonts w:asciiTheme="minorEastAsia" w:eastAsiaTheme="minorEastAsia" w:hAnsiTheme="minorEastAsia" w:cs="华文细黑" w:hint="eastAsia"/>
          <w:sz w:val="24"/>
          <w:szCs w:val="24"/>
        </w:rPr>
        <w:t>（一）</w:t>
      </w:r>
      <w:bookmarkStart w:id="13" w:name="字"/>
      <w:r w:rsidRPr="0068186C">
        <w:rPr>
          <w:rFonts w:asciiTheme="minorEastAsia" w:eastAsiaTheme="minorEastAsia" w:hAnsiTheme="minorEastAsia" w:cs="华文细黑" w:hint="eastAsia"/>
          <w:b/>
          <w:sz w:val="24"/>
          <w:szCs w:val="24"/>
        </w:rPr>
        <w:t>根据《重庆市财政局关于印发〈重庆市政府采购供应商注册及诚信管理暂行办法〉的通知》（渝财采购</w:t>
      </w:r>
      <w:bookmarkEnd w:id="13"/>
      <w:r w:rsidRPr="0068186C">
        <w:rPr>
          <w:rFonts w:asciiTheme="minorEastAsia" w:eastAsiaTheme="minorEastAsia" w:hAnsiTheme="minorEastAsia" w:cs="华文细黑" w:hint="eastAsia"/>
          <w:b/>
          <w:sz w:val="24"/>
          <w:szCs w:val="24"/>
        </w:rPr>
        <w:t>〔</w:t>
      </w:r>
      <w:bookmarkStart w:id="14" w:name="年"/>
      <w:r w:rsidRPr="0068186C">
        <w:rPr>
          <w:rFonts w:asciiTheme="minorEastAsia" w:eastAsiaTheme="minorEastAsia" w:hAnsiTheme="minorEastAsia" w:cs="华文细黑" w:hint="eastAsia"/>
          <w:b/>
          <w:sz w:val="24"/>
          <w:szCs w:val="24"/>
        </w:rPr>
        <w:t>2015</w:t>
      </w:r>
      <w:bookmarkEnd w:id="14"/>
      <w:r w:rsidRPr="0068186C">
        <w:rPr>
          <w:rFonts w:asciiTheme="minorEastAsia" w:eastAsiaTheme="minorEastAsia" w:hAnsiTheme="minorEastAsia" w:cs="华文细黑" w:hint="eastAsia"/>
          <w:b/>
          <w:sz w:val="24"/>
          <w:szCs w:val="24"/>
        </w:rPr>
        <w:t>〕</w:t>
      </w:r>
      <w:bookmarkStart w:id="15" w:name="号"/>
      <w:r w:rsidRPr="0068186C">
        <w:rPr>
          <w:rFonts w:asciiTheme="minorEastAsia" w:eastAsiaTheme="minorEastAsia" w:hAnsiTheme="minorEastAsia" w:cs="华文细黑" w:hint="eastAsia"/>
          <w:b/>
          <w:sz w:val="24"/>
          <w:szCs w:val="24"/>
        </w:rPr>
        <w:t>45</w:t>
      </w:r>
      <w:bookmarkEnd w:id="15"/>
      <w:r w:rsidRPr="0068186C">
        <w:rPr>
          <w:rFonts w:asciiTheme="minorEastAsia" w:eastAsiaTheme="minorEastAsia" w:hAnsiTheme="minorEastAsia" w:cs="华文细黑" w:hint="eastAsia"/>
          <w:b/>
          <w:sz w:val="24"/>
          <w:szCs w:val="24"/>
        </w:rPr>
        <w:t>号）规定，供应商应按要求进行注册，通过重庆市政府采购网（</w:t>
      </w:r>
      <w:hyperlink r:id="rId13" w:history="1">
        <w:r w:rsidRPr="0068186C">
          <w:rPr>
            <w:rStyle w:val="afb"/>
            <w:rFonts w:asciiTheme="minorEastAsia" w:eastAsiaTheme="minorEastAsia" w:hAnsiTheme="minorEastAsia" w:cs="华文细黑" w:hint="eastAsia"/>
            <w:b/>
            <w:color w:val="auto"/>
            <w:szCs w:val="24"/>
          </w:rPr>
          <w:t>www.cqgp.gov.cn</w:t>
        </w:r>
      </w:hyperlink>
      <w:r w:rsidRPr="0068186C">
        <w:rPr>
          <w:rFonts w:asciiTheme="minorEastAsia" w:eastAsiaTheme="minorEastAsia" w:hAnsiTheme="minorEastAsia" w:cs="华文细黑" w:hint="eastAsia"/>
          <w:b/>
          <w:sz w:val="24"/>
          <w:szCs w:val="24"/>
        </w:rPr>
        <w:t>），登记加入“重庆市政府采购供应商库”。</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bookmarkStart w:id="16" w:name="_Toc373860294"/>
      <w:r w:rsidRPr="0068186C">
        <w:rPr>
          <w:rFonts w:asciiTheme="minorEastAsia" w:eastAsiaTheme="minorEastAsia" w:hAnsiTheme="minorEastAsia" w:cs="华文细黑" w:hint="eastAsia"/>
          <w:sz w:val="24"/>
          <w:szCs w:val="24"/>
        </w:rPr>
        <w:t>（二）报名时间：201</w:t>
      </w:r>
      <w:r w:rsidR="00101257" w:rsidRPr="0068186C">
        <w:rPr>
          <w:rFonts w:asciiTheme="minorEastAsia" w:eastAsiaTheme="minorEastAsia" w:hAnsiTheme="minorEastAsia" w:cs="华文细黑" w:hint="eastAsia"/>
          <w:sz w:val="24"/>
          <w:szCs w:val="24"/>
        </w:rPr>
        <w:t>9</w:t>
      </w:r>
      <w:r w:rsidRPr="0068186C">
        <w:rPr>
          <w:rFonts w:asciiTheme="minorEastAsia" w:eastAsiaTheme="minorEastAsia" w:hAnsiTheme="minorEastAsia" w:cs="华文细黑" w:hint="eastAsia"/>
          <w:sz w:val="24"/>
          <w:szCs w:val="24"/>
        </w:rPr>
        <w:t>年</w:t>
      </w:r>
      <w:r w:rsidR="00101257" w:rsidRPr="0068186C">
        <w:rPr>
          <w:rFonts w:asciiTheme="minorEastAsia" w:eastAsiaTheme="minorEastAsia" w:hAnsiTheme="minorEastAsia" w:cs="华文细黑" w:hint="eastAsia"/>
          <w:sz w:val="24"/>
          <w:szCs w:val="24"/>
        </w:rPr>
        <w:t>1</w:t>
      </w:r>
      <w:r w:rsidRPr="0068186C">
        <w:rPr>
          <w:rFonts w:asciiTheme="minorEastAsia" w:eastAsiaTheme="minorEastAsia" w:hAnsiTheme="minorEastAsia" w:cs="华文细黑" w:hint="eastAsia"/>
          <w:sz w:val="24"/>
          <w:szCs w:val="24"/>
        </w:rPr>
        <w:t>月</w:t>
      </w:r>
      <w:r w:rsidR="00101257" w:rsidRPr="0068186C">
        <w:rPr>
          <w:rFonts w:asciiTheme="minorEastAsia" w:eastAsiaTheme="minorEastAsia" w:hAnsiTheme="minorEastAsia" w:cs="华文细黑" w:hint="eastAsia"/>
          <w:sz w:val="24"/>
          <w:szCs w:val="24"/>
        </w:rPr>
        <w:t>10-1月11</w:t>
      </w:r>
      <w:r w:rsidRPr="0068186C">
        <w:rPr>
          <w:rFonts w:asciiTheme="minorEastAsia" w:eastAsiaTheme="minorEastAsia" w:hAnsiTheme="minorEastAsia" w:cs="华文细黑" w:hint="eastAsia"/>
          <w:sz w:val="24"/>
          <w:szCs w:val="24"/>
        </w:rPr>
        <w:t>日北京时间09:00-11:00，15:00-17:00；</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文件购买费及谈判保证金缴纳时间：201</w:t>
      </w:r>
      <w:r w:rsidR="00101257" w:rsidRPr="0068186C">
        <w:rPr>
          <w:rFonts w:asciiTheme="minorEastAsia" w:eastAsiaTheme="minorEastAsia" w:hAnsiTheme="minorEastAsia" w:cs="华文细黑" w:hint="eastAsia"/>
          <w:sz w:val="24"/>
          <w:szCs w:val="24"/>
        </w:rPr>
        <w:t>9</w:t>
      </w:r>
      <w:r w:rsidRPr="0068186C">
        <w:rPr>
          <w:rFonts w:asciiTheme="minorEastAsia" w:eastAsiaTheme="minorEastAsia" w:hAnsiTheme="minorEastAsia" w:cs="华文细黑" w:hint="eastAsia"/>
          <w:sz w:val="24"/>
          <w:szCs w:val="24"/>
        </w:rPr>
        <w:t>年</w:t>
      </w:r>
      <w:r w:rsidR="00101257" w:rsidRPr="0068186C">
        <w:rPr>
          <w:rFonts w:asciiTheme="minorEastAsia" w:eastAsiaTheme="minorEastAsia" w:hAnsiTheme="minorEastAsia" w:cs="华文细黑" w:hint="eastAsia"/>
          <w:sz w:val="24"/>
          <w:szCs w:val="24"/>
        </w:rPr>
        <w:t>1</w:t>
      </w:r>
      <w:r w:rsidRPr="0068186C">
        <w:rPr>
          <w:rFonts w:asciiTheme="minorEastAsia" w:eastAsiaTheme="minorEastAsia" w:hAnsiTheme="minorEastAsia" w:cs="华文细黑" w:hint="eastAsia"/>
          <w:sz w:val="24"/>
          <w:szCs w:val="24"/>
        </w:rPr>
        <w:t>月</w:t>
      </w:r>
      <w:r w:rsidR="00101257" w:rsidRPr="0068186C">
        <w:rPr>
          <w:rFonts w:asciiTheme="minorEastAsia" w:eastAsiaTheme="minorEastAsia" w:hAnsiTheme="minorEastAsia" w:cs="华文细黑" w:hint="eastAsia"/>
          <w:sz w:val="24"/>
          <w:szCs w:val="24"/>
        </w:rPr>
        <w:t>10</w:t>
      </w:r>
      <w:r w:rsidRPr="0068186C">
        <w:rPr>
          <w:rFonts w:asciiTheme="minorEastAsia" w:eastAsiaTheme="minorEastAsia" w:hAnsiTheme="minorEastAsia" w:cs="华文细黑" w:hint="eastAsia"/>
          <w:sz w:val="24"/>
          <w:szCs w:val="24"/>
        </w:rPr>
        <w:t>日-</w:t>
      </w:r>
      <w:r w:rsidR="00101257" w:rsidRPr="0068186C">
        <w:rPr>
          <w:rFonts w:asciiTheme="minorEastAsia" w:eastAsiaTheme="minorEastAsia" w:hAnsiTheme="minorEastAsia" w:cs="华文细黑" w:hint="eastAsia"/>
          <w:sz w:val="24"/>
          <w:szCs w:val="24"/>
        </w:rPr>
        <w:t>1</w:t>
      </w:r>
      <w:r w:rsidRPr="0068186C">
        <w:rPr>
          <w:rFonts w:asciiTheme="minorEastAsia" w:eastAsiaTheme="minorEastAsia" w:hAnsiTheme="minorEastAsia" w:cs="华文细黑" w:hint="eastAsia"/>
          <w:sz w:val="24"/>
          <w:szCs w:val="24"/>
        </w:rPr>
        <w:t>月</w:t>
      </w:r>
      <w:r w:rsidR="00101257" w:rsidRPr="0068186C">
        <w:rPr>
          <w:rFonts w:asciiTheme="minorEastAsia" w:eastAsiaTheme="minorEastAsia" w:hAnsiTheme="minorEastAsia" w:cs="华文细黑" w:hint="eastAsia"/>
          <w:sz w:val="24"/>
          <w:szCs w:val="24"/>
        </w:rPr>
        <w:t>11</w:t>
      </w:r>
      <w:r w:rsidRPr="0068186C">
        <w:rPr>
          <w:rFonts w:asciiTheme="minorEastAsia" w:eastAsiaTheme="minorEastAsia" w:hAnsiTheme="minorEastAsia" w:cs="华文细黑" w:hint="eastAsia"/>
          <w:sz w:val="24"/>
          <w:szCs w:val="24"/>
        </w:rPr>
        <w:t>日</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报名方式：在规定的报名时间内到四川外国语大学招投标采购办公室（资产楼3-6）现场报名；</w:t>
      </w:r>
      <w:r w:rsidRPr="0068186C">
        <w:rPr>
          <w:rStyle w:val="para1"/>
          <w:rFonts w:asciiTheme="minorEastAsia" w:eastAsiaTheme="minorEastAsia" w:hAnsiTheme="minorEastAsia" w:cs="华文细黑" w:hint="eastAsia"/>
          <w:sz w:val="24"/>
          <w:szCs w:val="24"/>
        </w:rPr>
        <w:t>报名时需提供项目报名委托书或授权函（请注明项目名称及编号并加盖鲜章）。</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lastRenderedPageBreak/>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竞争性谈判文件售价为：</w:t>
      </w:r>
      <w:r w:rsidR="009B055C" w:rsidRPr="0068186C">
        <w:rPr>
          <w:rFonts w:asciiTheme="minorEastAsia" w:eastAsiaTheme="minorEastAsia" w:hAnsiTheme="minorEastAsia" w:cs="华文细黑" w:hint="eastAsia"/>
          <w:sz w:val="24"/>
          <w:szCs w:val="24"/>
        </w:rPr>
        <w:t>3</w:t>
      </w:r>
      <w:r w:rsidRPr="0068186C">
        <w:rPr>
          <w:rFonts w:asciiTheme="minorEastAsia" w:eastAsiaTheme="minorEastAsia" w:hAnsiTheme="minorEastAsia" w:cs="华文细黑" w:hint="eastAsia"/>
          <w:sz w:val="24"/>
          <w:szCs w:val="24"/>
        </w:rPr>
        <w:t>00元/分包（售后不退）。</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（三）供应商须满足以下条件，其响应文件才被接受：</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1、按时递交了响应文件；</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2、按时报名、签到；</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3、按时缴纳了谈判文件购买费及谈判保证金。</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（四）竞争性谈判地点：四川外国语大学招投标会议室（资产楼3楼）</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（五）提交响应文件起止时间：201</w:t>
      </w:r>
      <w:r w:rsidR="00101257" w:rsidRPr="0068186C">
        <w:rPr>
          <w:rFonts w:asciiTheme="minorEastAsia" w:eastAsiaTheme="minorEastAsia" w:hAnsiTheme="minorEastAsia" w:cs="华文细黑" w:hint="eastAsia"/>
          <w:sz w:val="24"/>
          <w:szCs w:val="24"/>
        </w:rPr>
        <w:t>9</w:t>
      </w:r>
      <w:r w:rsidRPr="0068186C">
        <w:rPr>
          <w:rFonts w:asciiTheme="minorEastAsia" w:eastAsiaTheme="minorEastAsia" w:hAnsiTheme="minorEastAsia" w:cs="华文细黑" w:hint="eastAsia"/>
          <w:sz w:val="24"/>
          <w:szCs w:val="24"/>
        </w:rPr>
        <w:t>年</w:t>
      </w:r>
      <w:r w:rsidR="00D45E7E" w:rsidRPr="0068186C">
        <w:rPr>
          <w:rFonts w:asciiTheme="minorEastAsia" w:eastAsiaTheme="minorEastAsia" w:hAnsiTheme="minorEastAsia" w:cs="华文细黑" w:hint="eastAsia"/>
          <w:sz w:val="24"/>
          <w:szCs w:val="24"/>
        </w:rPr>
        <w:t>1</w:t>
      </w:r>
      <w:r w:rsidRPr="0068186C">
        <w:rPr>
          <w:rFonts w:asciiTheme="minorEastAsia" w:eastAsiaTheme="minorEastAsia" w:hAnsiTheme="minorEastAsia" w:cs="华文细黑" w:hint="eastAsia"/>
          <w:sz w:val="24"/>
          <w:szCs w:val="24"/>
        </w:rPr>
        <w:t>月</w:t>
      </w:r>
      <w:r w:rsidR="00101257" w:rsidRPr="0068186C">
        <w:rPr>
          <w:rFonts w:asciiTheme="minorEastAsia" w:eastAsiaTheme="minorEastAsia" w:hAnsiTheme="minorEastAsia" w:cs="华文细黑" w:hint="eastAsia"/>
          <w:sz w:val="24"/>
          <w:szCs w:val="24"/>
        </w:rPr>
        <w:t>16</w:t>
      </w:r>
      <w:r w:rsidRPr="0068186C">
        <w:rPr>
          <w:rFonts w:asciiTheme="minorEastAsia" w:eastAsiaTheme="minorEastAsia" w:hAnsiTheme="minorEastAsia" w:cs="华文细黑" w:hint="eastAsia"/>
          <w:sz w:val="24"/>
          <w:szCs w:val="24"/>
        </w:rPr>
        <w:t>日北京时间08:30-09:00。</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（六）谈判开始时间：201</w:t>
      </w:r>
      <w:r w:rsidR="00101257" w:rsidRPr="0068186C">
        <w:rPr>
          <w:rFonts w:asciiTheme="minorEastAsia" w:eastAsiaTheme="minorEastAsia" w:hAnsiTheme="minorEastAsia" w:cs="华文细黑" w:hint="eastAsia"/>
          <w:sz w:val="24"/>
          <w:szCs w:val="24"/>
        </w:rPr>
        <w:t>9</w:t>
      </w:r>
      <w:r w:rsidRPr="0068186C">
        <w:rPr>
          <w:rFonts w:asciiTheme="minorEastAsia" w:eastAsiaTheme="minorEastAsia" w:hAnsiTheme="minorEastAsia" w:cs="华文细黑" w:hint="eastAsia"/>
          <w:sz w:val="24"/>
          <w:szCs w:val="24"/>
        </w:rPr>
        <w:t>年</w:t>
      </w:r>
      <w:r w:rsidR="00D45E7E" w:rsidRPr="0068186C">
        <w:rPr>
          <w:rFonts w:asciiTheme="minorEastAsia" w:eastAsiaTheme="minorEastAsia" w:hAnsiTheme="minorEastAsia" w:cs="华文细黑" w:hint="eastAsia"/>
          <w:sz w:val="24"/>
          <w:szCs w:val="24"/>
        </w:rPr>
        <w:t>1</w:t>
      </w:r>
      <w:r w:rsidRPr="0068186C">
        <w:rPr>
          <w:rFonts w:asciiTheme="minorEastAsia" w:eastAsiaTheme="minorEastAsia" w:hAnsiTheme="minorEastAsia" w:cs="华文细黑" w:hint="eastAsia"/>
          <w:sz w:val="24"/>
          <w:szCs w:val="24"/>
        </w:rPr>
        <w:t>月</w:t>
      </w:r>
      <w:r w:rsidR="00101257" w:rsidRPr="0068186C">
        <w:rPr>
          <w:rFonts w:asciiTheme="minorEastAsia" w:eastAsiaTheme="minorEastAsia" w:hAnsiTheme="minorEastAsia" w:cs="华文细黑" w:hint="eastAsia"/>
          <w:sz w:val="24"/>
          <w:szCs w:val="24"/>
        </w:rPr>
        <w:t>16</w:t>
      </w:r>
      <w:r w:rsidRPr="0068186C">
        <w:rPr>
          <w:rFonts w:asciiTheme="minorEastAsia" w:eastAsiaTheme="minorEastAsia" w:hAnsiTheme="minorEastAsia" w:cs="华文细黑" w:hint="eastAsia"/>
          <w:sz w:val="24"/>
          <w:szCs w:val="24"/>
        </w:rPr>
        <w:t>日北京时间09:00。</w:t>
      </w:r>
    </w:p>
    <w:p w:rsidR="007148BA" w:rsidRPr="0068186C" w:rsidRDefault="009B3AF8">
      <w:pPr>
        <w:pStyle w:val="3"/>
        <w:spacing w:before="0" w:after="0" w:line="380" w:lineRule="exact"/>
        <w:rPr>
          <w:rFonts w:asciiTheme="minorEastAsia" w:eastAsiaTheme="minorEastAsia" w:hAnsiTheme="minorEastAsia" w:cs="华文细黑"/>
          <w:sz w:val="24"/>
          <w:szCs w:val="24"/>
        </w:rPr>
      </w:pPr>
      <w:bookmarkStart w:id="17" w:name="_Toc532373546"/>
      <w:r w:rsidRPr="0068186C">
        <w:rPr>
          <w:rFonts w:asciiTheme="minorEastAsia" w:eastAsiaTheme="minorEastAsia" w:hAnsiTheme="minorEastAsia" w:cs="华文细黑" w:hint="eastAsia"/>
          <w:sz w:val="24"/>
          <w:szCs w:val="24"/>
        </w:rPr>
        <w:t>五、保证金</w:t>
      </w:r>
      <w:bookmarkEnd w:id="16"/>
      <w:bookmarkEnd w:id="17"/>
    </w:p>
    <w:p w:rsidR="007148BA" w:rsidRPr="0068186C" w:rsidRDefault="009B3AF8">
      <w:pPr>
        <w:spacing w:line="480" w:lineRule="exact"/>
        <w:ind w:firstLineChars="200" w:firstLine="480"/>
        <w:rPr>
          <w:rFonts w:asciiTheme="minorEastAsia" w:eastAsiaTheme="minorEastAsia" w:hAnsiTheme="minorEastAsia" w:cs="华文细黑"/>
          <w:sz w:val="24"/>
          <w:szCs w:val="24"/>
        </w:rPr>
      </w:pPr>
      <w:bookmarkStart w:id="18" w:name="_Toc479668114"/>
      <w:r w:rsidRPr="0068186C">
        <w:rPr>
          <w:rFonts w:asciiTheme="minorEastAsia" w:eastAsiaTheme="minorEastAsia" w:hAnsiTheme="minorEastAsia" w:cs="华文细黑" w:hint="eastAsia"/>
          <w:sz w:val="24"/>
          <w:szCs w:val="24"/>
        </w:rPr>
        <w:t>1．投标人须在招标办现场登记并领取“缴款通知”。</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2．投标人须以投标公司基本账户向指定银行缴纳文本费与保证金。</w:t>
      </w:r>
    </w:p>
    <w:p w:rsidR="009D63CB" w:rsidRPr="0068186C" w:rsidRDefault="009D63CB" w:rsidP="009D63CB">
      <w:pPr>
        <w:spacing w:line="480" w:lineRule="exact"/>
        <w:ind w:firstLineChars="200" w:firstLine="480"/>
        <w:rPr>
          <w:rFonts w:asciiTheme="minorEastAsia" w:eastAsiaTheme="minorEastAsia" w:hAnsiTheme="minorEastAsia" w:cs="华文细黑"/>
          <w:sz w:val="24"/>
          <w:szCs w:val="24"/>
        </w:rPr>
      </w:pPr>
      <w:bookmarkStart w:id="19" w:name="_Toc20075"/>
      <w:bookmarkStart w:id="20" w:name="_Toc466967825"/>
      <w:bookmarkStart w:id="21" w:name="_Toc9603"/>
      <w:r w:rsidRPr="0068186C">
        <w:rPr>
          <w:rFonts w:asciiTheme="minorEastAsia" w:eastAsiaTheme="minorEastAsia" w:hAnsiTheme="minorEastAsia" w:cs="华文细黑" w:hint="eastAsia"/>
          <w:sz w:val="24"/>
          <w:szCs w:val="24"/>
        </w:rPr>
        <w:t>户名：四川外国语大学</w:t>
      </w:r>
      <w:bookmarkEnd w:id="19"/>
      <w:bookmarkEnd w:id="20"/>
      <w:bookmarkEnd w:id="21"/>
    </w:p>
    <w:p w:rsidR="009D63CB" w:rsidRPr="0068186C" w:rsidRDefault="009D63CB" w:rsidP="009D63CB">
      <w:pPr>
        <w:spacing w:line="480" w:lineRule="exact"/>
        <w:ind w:firstLineChars="200" w:firstLine="480"/>
        <w:rPr>
          <w:rFonts w:asciiTheme="minorEastAsia" w:eastAsiaTheme="minorEastAsia" w:hAnsiTheme="minorEastAsia" w:cs="华文细黑"/>
          <w:sz w:val="24"/>
          <w:szCs w:val="24"/>
        </w:rPr>
      </w:pPr>
      <w:bookmarkStart w:id="22" w:name="_Toc29257"/>
      <w:bookmarkStart w:id="23" w:name="_Toc466967826"/>
      <w:bookmarkStart w:id="24" w:name="_Toc17413"/>
      <w:r w:rsidRPr="0068186C">
        <w:rPr>
          <w:rFonts w:asciiTheme="minorEastAsia" w:eastAsiaTheme="minorEastAsia" w:hAnsiTheme="minorEastAsia" w:cs="华文细黑" w:hint="eastAsia"/>
          <w:sz w:val="24"/>
          <w:szCs w:val="24"/>
        </w:rPr>
        <w:t>开户行：工行重庆分行童家桥支行</w:t>
      </w:r>
      <w:bookmarkEnd w:id="22"/>
      <w:bookmarkEnd w:id="23"/>
      <w:bookmarkEnd w:id="24"/>
    </w:p>
    <w:p w:rsidR="009D63CB" w:rsidRPr="0068186C" w:rsidRDefault="009D63CB" w:rsidP="009D63CB">
      <w:pPr>
        <w:spacing w:line="480" w:lineRule="exact"/>
        <w:ind w:firstLineChars="200" w:firstLine="480"/>
        <w:rPr>
          <w:rFonts w:asciiTheme="minorEastAsia" w:eastAsiaTheme="minorEastAsia" w:hAnsiTheme="minorEastAsia" w:cs="华文细黑"/>
          <w:sz w:val="24"/>
          <w:szCs w:val="24"/>
        </w:rPr>
      </w:pPr>
      <w:bookmarkStart w:id="25" w:name="_Toc466967827"/>
      <w:bookmarkStart w:id="26" w:name="_Toc13826"/>
      <w:bookmarkStart w:id="27" w:name="_Toc13602"/>
      <w:r w:rsidRPr="0068186C">
        <w:rPr>
          <w:rFonts w:asciiTheme="minorEastAsia" w:eastAsiaTheme="minorEastAsia" w:hAnsiTheme="minorEastAsia" w:cs="华文细黑" w:hint="eastAsia"/>
          <w:sz w:val="24"/>
          <w:szCs w:val="24"/>
        </w:rPr>
        <w:t>帐号：3100024609026402214</w:t>
      </w:r>
      <w:bookmarkEnd w:id="25"/>
      <w:bookmarkEnd w:id="26"/>
      <w:bookmarkEnd w:id="27"/>
    </w:p>
    <w:p w:rsidR="009D63CB" w:rsidRPr="0068186C" w:rsidRDefault="009D63CB" w:rsidP="009D63CB">
      <w:pPr>
        <w:spacing w:line="480" w:lineRule="exact"/>
        <w:ind w:firstLineChars="200" w:firstLine="480"/>
        <w:rPr>
          <w:rFonts w:asciiTheme="minorEastAsia" w:eastAsiaTheme="minorEastAsia" w:hAnsiTheme="minorEastAsia" w:cs="华文细黑"/>
          <w:sz w:val="24"/>
          <w:szCs w:val="24"/>
        </w:rPr>
      </w:pPr>
      <w:bookmarkStart w:id="28" w:name="_Toc7921"/>
      <w:bookmarkStart w:id="29" w:name="_Toc466967828"/>
      <w:bookmarkStart w:id="30" w:name="_Toc29993"/>
      <w:r w:rsidRPr="0068186C">
        <w:rPr>
          <w:rFonts w:asciiTheme="minorEastAsia" w:eastAsiaTheme="minorEastAsia" w:hAnsiTheme="minorEastAsia" w:cs="华文细黑" w:hint="eastAsia"/>
          <w:sz w:val="24"/>
          <w:szCs w:val="24"/>
        </w:rPr>
        <w:t>行号：102653001161</w:t>
      </w:r>
      <w:bookmarkEnd w:id="28"/>
      <w:bookmarkEnd w:id="29"/>
      <w:bookmarkEnd w:id="30"/>
    </w:p>
    <w:p w:rsidR="009D63CB" w:rsidRPr="0068186C" w:rsidRDefault="009D63CB" w:rsidP="009D63CB">
      <w:pPr>
        <w:spacing w:line="480" w:lineRule="exact"/>
        <w:ind w:firstLineChars="200" w:firstLine="480"/>
        <w:rPr>
          <w:rFonts w:asciiTheme="minorEastAsia" w:eastAsiaTheme="minorEastAsia" w:hAnsiTheme="minorEastAsia" w:cs="华文细黑"/>
          <w:sz w:val="24"/>
          <w:szCs w:val="24"/>
        </w:rPr>
      </w:pPr>
      <w:bookmarkStart w:id="31" w:name="_Toc28961"/>
      <w:bookmarkStart w:id="32" w:name="_Toc8075"/>
      <w:bookmarkStart w:id="33" w:name="_Toc466967829"/>
      <w:r w:rsidRPr="0068186C">
        <w:rPr>
          <w:rFonts w:asciiTheme="minorEastAsia" w:eastAsiaTheme="minorEastAsia" w:hAnsiTheme="minorEastAsia" w:cs="华文细黑" w:hint="eastAsia"/>
          <w:sz w:val="24"/>
          <w:szCs w:val="24"/>
        </w:rPr>
        <w:t>组织机构代码：45040170-9</w:t>
      </w:r>
      <w:bookmarkEnd w:id="31"/>
      <w:bookmarkEnd w:id="32"/>
      <w:bookmarkEnd w:id="33"/>
    </w:p>
    <w:p w:rsidR="009D63CB" w:rsidRPr="0068186C" w:rsidRDefault="009D63CB" w:rsidP="009D63CB">
      <w:pPr>
        <w:spacing w:line="480" w:lineRule="exact"/>
        <w:ind w:firstLineChars="200" w:firstLine="480"/>
        <w:rPr>
          <w:rFonts w:asciiTheme="minorEastAsia" w:eastAsiaTheme="minorEastAsia" w:hAnsiTheme="minorEastAsia" w:cs="华文细黑"/>
          <w:sz w:val="24"/>
          <w:szCs w:val="24"/>
        </w:rPr>
      </w:pPr>
      <w:bookmarkStart w:id="34" w:name="_Toc466967830"/>
      <w:bookmarkStart w:id="35" w:name="_Toc5234"/>
      <w:bookmarkStart w:id="36" w:name="_Toc13965"/>
      <w:r w:rsidRPr="0068186C">
        <w:rPr>
          <w:rFonts w:asciiTheme="minorEastAsia" w:eastAsiaTheme="minorEastAsia" w:hAnsiTheme="minorEastAsia" w:cs="华文细黑" w:hint="eastAsia"/>
          <w:sz w:val="24"/>
          <w:szCs w:val="24"/>
        </w:rPr>
        <w:t>纳税人识别号：125000004504017097</w:t>
      </w:r>
      <w:bookmarkEnd w:id="34"/>
      <w:bookmarkEnd w:id="35"/>
      <w:bookmarkEnd w:id="36"/>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3．投标人须严格按采购文件要求，按时缴纳文本费与保证金。</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4．投标人须按“缴款通知”要求缴纳文本费与保证金并分别注明详细信息。</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5．招标办在采购项目报名截止后，以电子文档方式向计财处提交“投标报名登记表”，并电话通知计财处。</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7．投标人的文本费发票可在开标现场当场领取，未及时开据的发票，由投标人与计财处协商领取。</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8．未中标人的投标保证金由计划财务处依据招标办提供的退款名单退还至投标人基本</w:t>
      </w:r>
      <w:r w:rsidRPr="0068186C">
        <w:rPr>
          <w:rFonts w:asciiTheme="minorEastAsia" w:eastAsiaTheme="minorEastAsia" w:hAnsiTheme="minorEastAsia" w:cs="华文细黑" w:hint="eastAsia"/>
          <w:sz w:val="24"/>
          <w:szCs w:val="24"/>
        </w:rPr>
        <w:lastRenderedPageBreak/>
        <w:t>账户，不再另行开具收据；计划财务处应当在收到招标办提供的退款名单后5个工作日内退还投标保证金。</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9．中标人的投标保证金收据由计财处于合同签订后开具，可在招标办领取。</w:t>
      </w:r>
    </w:p>
    <w:p w:rsidR="007148BA" w:rsidRPr="0068186C" w:rsidRDefault="009B3AF8">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10．假期内的采购项目文本费发票及保证金收据由计财处在开学后统一开据，投标人可以在招投标采购办公室领取。</w:t>
      </w:r>
    </w:p>
    <w:p w:rsidR="007148BA" w:rsidRPr="0068186C" w:rsidRDefault="009B3AF8" w:rsidP="00802131">
      <w:pPr>
        <w:spacing w:line="4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11.投标保证金和履约保证金均不计利息。参加本项目投标的一切费用均由竞标人自理。</w:t>
      </w:r>
    </w:p>
    <w:p w:rsidR="007148BA" w:rsidRPr="0068186C" w:rsidRDefault="009B3AF8">
      <w:pPr>
        <w:pStyle w:val="3"/>
        <w:spacing w:before="0" w:after="0" w:line="380" w:lineRule="exact"/>
        <w:rPr>
          <w:rFonts w:asciiTheme="minorEastAsia" w:eastAsiaTheme="minorEastAsia" w:hAnsiTheme="minorEastAsia" w:cs="华文细黑"/>
          <w:sz w:val="24"/>
          <w:szCs w:val="24"/>
        </w:rPr>
      </w:pPr>
      <w:bookmarkStart w:id="37" w:name="_Toc532373547"/>
      <w:r w:rsidRPr="0068186C">
        <w:rPr>
          <w:rFonts w:asciiTheme="minorEastAsia" w:eastAsiaTheme="minorEastAsia" w:hAnsiTheme="minorEastAsia" w:cs="华文细黑" w:hint="eastAsia"/>
          <w:sz w:val="24"/>
          <w:szCs w:val="24"/>
        </w:rPr>
        <w:t>六、采购项目需落实的政府采购政策</w:t>
      </w:r>
      <w:bookmarkEnd w:id="18"/>
      <w:bookmarkEnd w:id="37"/>
    </w:p>
    <w:p w:rsidR="007148BA" w:rsidRPr="0068186C" w:rsidRDefault="009B3AF8">
      <w:pPr>
        <w:snapToGrid w:val="0"/>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Pr="0068186C" w:rsidRDefault="009B3AF8">
      <w:pPr>
        <w:snapToGrid w:val="0"/>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（二）按照&lt;财政部 工业和信息化部关于印发《政府采购促进中小企业发展暂行办法》的通知&gt;（财库〔2011〕181号）的规定，落实促进中小企业发展政策。</w:t>
      </w:r>
    </w:p>
    <w:p w:rsidR="007148BA" w:rsidRPr="0068186C" w:rsidRDefault="009B3AF8">
      <w:pPr>
        <w:snapToGrid w:val="0"/>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（三）按照&lt;财政部、司法部关于政府采购支持监狱企业发展有关问题的通知&gt;（财库〔2014〕68号）的规定，落实支持监狱企业发展政策。</w:t>
      </w:r>
    </w:p>
    <w:p w:rsidR="009A4869" w:rsidRPr="0068186C" w:rsidRDefault="009A4869" w:rsidP="009A4869">
      <w:pPr>
        <w:snapToGrid w:val="0"/>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（四）按照《三部门联合发布关于促进残疾人就业政府采购政策的通知》（财库〔2017〕 141号）的规定，落实支持残疾人福利性单位发展政策。</w:t>
      </w:r>
    </w:p>
    <w:p w:rsidR="007148BA" w:rsidRPr="0068186C" w:rsidRDefault="009B3AF8">
      <w:pPr>
        <w:pStyle w:val="3"/>
        <w:spacing w:before="0" w:after="0" w:line="380" w:lineRule="exact"/>
        <w:rPr>
          <w:rFonts w:asciiTheme="minorEastAsia" w:eastAsiaTheme="minorEastAsia" w:hAnsiTheme="minorEastAsia" w:cs="华文细黑"/>
          <w:sz w:val="24"/>
          <w:szCs w:val="24"/>
        </w:rPr>
      </w:pPr>
      <w:bookmarkStart w:id="38" w:name="_Toc532373548"/>
      <w:r w:rsidRPr="0068186C">
        <w:rPr>
          <w:rFonts w:asciiTheme="minorEastAsia" w:eastAsiaTheme="minorEastAsia" w:hAnsiTheme="minorEastAsia" w:cs="华文细黑" w:hint="eastAsia"/>
          <w:sz w:val="24"/>
          <w:szCs w:val="24"/>
        </w:rPr>
        <w:t>七、</w:t>
      </w:r>
      <w:bookmarkEnd w:id="9"/>
      <w:r w:rsidRPr="0068186C">
        <w:rPr>
          <w:rFonts w:asciiTheme="minorEastAsia" w:eastAsiaTheme="minorEastAsia" w:hAnsiTheme="minorEastAsia" w:cs="华文细黑" w:hint="eastAsia"/>
          <w:sz w:val="24"/>
          <w:szCs w:val="24"/>
        </w:rPr>
        <w:t>其它有关规定</w:t>
      </w:r>
      <w:bookmarkEnd w:id="38"/>
    </w:p>
    <w:p w:rsidR="007148BA" w:rsidRPr="0068186C" w:rsidRDefault="009B3AF8">
      <w:pPr>
        <w:snapToGrid w:val="0"/>
        <w:spacing w:line="38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（一）单位负责人为同一人或者存在直接控股、管理关系的不同供应商，不得参加同一合同项（分包）下的政府采购活动，否则均为无效谈判。</w:t>
      </w:r>
    </w:p>
    <w:p w:rsidR="007148BA" w:rsidRPr="0068186C" w:rsidRDefault="009B3AF8">
      <w:pPr>
        <w:snapToGrid w:val="0"/>
        <w:spacing w:line="38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（二）为采购项目提供整体设计、规范编制或者项目管理、监理、检测等服务的供应商，不得再参加该采购项目的其他采购活动。</w:t>
      </w:r>
    </w:p>
    <w:p w:rsidR="007148BA" w:rsidRPr="0068186C" w:rsidRDefault="009A4869">
      <w:pPr>
        <w:snapToGrid w:val="0"/>
        <w:spacing w:line="38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w:t>
      </w:r>
      <w:r w:rsidR="009B3AF8" w:rsidRPr="0068186C">
        <w:rPr>
          <w:rFonts w:asciiTheme="minorEastAsia" w:eastAsiaTheme="minorEastAsia" w:hAnsiTheme="minorEastAsia" w:cs="华文细黑" w:hint="eastAsia"/>
          <w:sz w:val="24"/>
          <w:szCs w:val="24"/>
        </w:rPr>
        <w:t>本项目</w:t>
      </w:r>
      <w:r w:rsidRPr="0068186C">
        <w:rPr>
          <w:rFonts w:asciiTheme="minorEastAsia" w:eastAsiaTheme="minorEastAsia" w:hAnsiTheme="minorEastAsia" w:cs="华文细黑" w:hint="eastAsia"/>
          <w:sz w:val="24"/>
          <w:szCs w:val="24"/>
        </w:rPr>
        <w:t>若有</w:t>
      </w:r>
      <w:r w:rsidR="009B3AF8" w:rsidRPr="0068186C">
        <w:rPr>
          <w:rFonts w:asciiTheme="minorEastAsia" w:eastAsiaTheme="minorEastAsia" w:hAnsiTheme="minorEastAsia" w:cs="华文细黑" w:hint="eastAsia"/>
          <w:sz w:val="24"/>
          <w:szCs w:val="24"/>
        </w:rPr>
        <w:t>补遗文件一律在重庆市政府采购网（http://www.cqgp.gov.cn）上发布，请各供应商注意下载或到重庆市政府采购中心领取；无论供应商下载或领取与否，均视同供应商已知晓本项目补遗文件的内容。</w:t>
      </w:r>
    </w:p>
    <w:p w:rsidR="007148BA" w:rsidRPr="0068186C" w:rsidRDefault="009B3AF8">
      <w:pPr>
        <w:snapToGrid w:val="0"/>
        <w:spacing w:line="38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w:t>
      </w:r>
      <w:r w:rsidR="009A4869" w:rsidRPr="0068186C">
        <w:rPr>
          <w:rFonts w:asciiTheme="minorEastAsia" w:eastAsiaTheme="minorEastAsia" w:hAnsiTheme="minorEastAsia" w:cs="华文细黑" w:hint="eastAsia"/>
          <w:sz w:val="24"/>
          <w:szCs w:val="24"/>
        </w:rPr>
        <w:t>四</w:t>
      </w:r>
      <w:r w:rsidRPr="0068186C">
        <w:rPr>
          <w:rFonts w:asciiTheme="minorEastAsia" w:eastAsiaTheme="minorEastAsia" w:hAnsiTheme="minorEastAsia" w:cs="华文细黑" w:hint="eastAsia"/>
          <w:sz w:val="24"/>
          <w:szCs w:val="24"/>
        </w:rPr>
        <w:t>）超过响应文件</w:t>
      </w:r>
      <w:r w:rsidR="009A4869" w:rsidRPr="0068186C">
        <w:rPr>
          <w:rFonts w:asciiTheme="minorEastAsia" w:eastAsiaTheme="minorEastAsia" w:hAnsiTheme="minorEastAsia" w:cs="华文细黑" w:hint="eastAsia"/>
          <w:sz w:val="24"/>
          <w:szCs w:val="24"/>
        </w:rPr>
        <w:t>规定的</w:t>
      </w:r>
      <w:r w:rsidRPr="0068186C">
        <w:rPr>
          <w:rFonts w:asciiTheme="minorEastAsia" w:eastAsiaTheme="minorEastAsia" w:hAnsiTheme="minorEastAsia" w:cs="华文细黑" w:hint="eastAsia"/>
          <w:sz w:val="24"/>
          <w:szCs w:val="24"/>
        </w:rPr>
        <w:t>截止时间递交的响应文件，恕不接收。</w:t>
      </w:r>
    </w:p>
    <w:p w:rsidR="007148BA" w:rsidRPr="0068186C" w:rsidRDefault="009B3AF8">
      <w:pPr>
        <w:snapToGrid w:val="0"/>
        <w:spacing w:line="38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w:t>
      </w:r>
      <w:r w:rsidR="009A4869" w:rsidRPr="0068186C">
        <w:rPr>
          <w:rFonts w:asciiTheme="minorEastAsia" w:eastAsiaTheme="minorEastAsia" w:hAnsiTheme="minorEastAsia" w:cs="华文细黑" w:hint="eastAsia"/>
          <w:sz w:val="24"/>
          <w:szCs w:val="24"/>
        </w:rPr>
        <w:t>五</w:t>
      </w:r>
      <w:r w:rsidRPr="0068186C">
        <w:rPr>
          <w:rFonts w:asciiTheme="minorEastAsia" w:eastAsiaTheme="minorEastAsia" w:hAnsiTheme="minorEastAsia" w:cs="华文细黑" w:hint="eastAsia"/>
          <w:sz w:val="24"/>
          <w:szCs w:val="24"/>
        </w:rPr>
        <w:t>）谈判费用：无论谈判结果如何，供应商参与本项目谈判的所有费用均应由供应商自行承担。</w:t>
      </w:r>
    </w:p>
    <w:p w:rsidR="009A4869" w:rsidRPr="0068186C" w:rsidRDefault="009A4869" w:rsidP="009A4869">
      <w:pPr>
        <w:snapToGrid w:val="0"/>
        <w:spacing w:line="38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（六）本项目不接受联合体参与投标。</w:t>
      </w:r>
    </w:p>
    <w:p w:rsidR="007148BA" w:rsidRPr="0068186C" w:rsidRDefault="009B3AF8">
      <w:pPr>
        <w:snapToGrid w:val="0"/>
        <w:spacing w:line="38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Pr="0068186C" w:rsidRDefault="009B3AF8">
      <w:pPr>
        <w:pStyle w:val="3"/>
        <w:spacing w:before="0" w:after="0" w:line="380" w:lineRule="exact"/>
        <w:rPr>
          <w:rFonts w:asciiTheme="minorEastAsia" w:eastAsiaTheme="minorEastAsia" w:hAnsiTheme="minorEastAsia" w:cs="华文细黑"/>
          <w:sz w:val="24"/>
          <w:szCs w:val="24"/>
        </w:rPr>
      </w:pPr>
      <w:bookmarkStart w:id="39" w:name="_Toc532373549"/>
      <w:r w:rsidRPr="0068186C">
        <w:rPr>
          <w:rFonts w:asciiTheme="minorEastAsia" w:eastAsiaTheme="minorEastAsia" w:hAnsiTheme="minorEastAsia" w:cs="华文细黑" w:hint="eastAsia"/>
          <w:sz w:val="24"/>
          <w:szCs w:val="24"/>
        </w:rPr>
        <w:t>八、联系方式</w:t>
      </w:r>
      <w:bookmarkEnd w:id="39"/>
    </w:p>
    <w:p w:rsidR="007148BA" w:rsidRPr="0068186C" w:rsidRDefault="009B3AF8" w:rsidP="00A00D56">
      <w:pPr>
        <w:snapToGrid w:val="0"/>
        <w:spacing w:line="400" w:lineRule="exact"/>
        <w:ind w:firstLineChars="200" w:firstLine="482"/>
        <w:rPr>
          <w:rFonts w:asciiTheme="minorEastAsia" w:eastAsiaTheme="minorEastAsia" w:hAnsiTheme="minorEastAsia"/>
          <w:b/>
          <w:sz w:val="24"/>
          <w:szCs w:val="24"/>
        </w:rPr>
      </w:pPr>
      <w:bookmarkStart w:id="40" w:name="_Toc102227313"/>
      <w:r w:rsidRPr="0068186C">
        <w:rPr>
          <w:rFonts w:asciiTheme="minorEastAsia" w:eastAsiaTheme="minorEastAsia" w:hAnsiTheme="minorEastAsia" w:hint="eastAsia"/>
          <w:b/>
          <w:sz w:val="24"/>
          <w:szCs w:val="24"/>
        </w:rPr>
        <w:t>（一）采购人：四川外国语大学</w:t>
      </w:r>
    </w:p>
    <w:p w:rsidR="007148BA" w:rsidRPr="0068186C" w:rsidRDefault="009B3AF8">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联系人：</w:t>
      </w:r>
      <w:r w:rsidR="00065B30" w:rsidRPr="0068186C">
        <w:rPr>
          <w:rFonts w:asciiTheme="minorEastAsia" w:eastAsiaTheme="minorEastAsia" w:hAnsiTheme="minorEastAsia" w:cs="华文细黑" w:hint="eastAsia"/>
          <w:sz w:val="24"/>
          <w:szCs w:val="24"/>
        </w:rPr>
        <w:t>余佳洋</w:t>
      </w:r>
    </w:p>
    <w:p w:rsidR="007148BA" w:rsidRPr="0068186C" w:rsidRDefault="009B3AF8">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lastRenderedPageBreak/>
        <w:t>电  话：</w:t>
      </w:r>
      <w:r w:rsidR="00065B30" w:rsidRPr="0068186C">
        <w:rPr>
          <w:rFonts w:asciiTheme="minorEastAsia" w:eastAsiaTheme="minorEastAsia" w:hAnsiTheme="minorEastAsia" w:cs="华文细黑" w:hint="eastAsia"/>
          <w:sz w:val="24"/>
          <w:szCs w:val="24"/>
        </w:rPr>
        <w:t>023-65385385</w:t>
      </w:r>
    </w:p>
    <w:p w:rsidR="007148BA" w:rsidRPr="0068186C" w:rsidRDefault="009B3AF8">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地  址：重庆市沙坪坝区烈士墓壮志路33号</w:t>
      </w:r>
    </w:p>
    <w:p w:rsidR="007148BA" w:rsidRPr="0068186C" w:rsidRDefault="009B3AF8" w:rsidP="00A00D56">
      <w:pPr>
        <w:snapToGrid w:val="0"/>
        <w:spacing w:line="400" w:lineRule="exact"/>
        <w:ind w:firstLineChars="200" w:firstLine="482"/>
        <w:rPr>
          <w:rFonts w:asciiTheme="minorEastAsia" w:eastAsiaTheme="minorEastAsia" w:hAnsiTheme="minorEastAsia"/>
          <w:b/>
          <w:sz w:val="24"/>
          <w:szCs w:val="24"/>
        </w:rPr>
      </w:pPr>
      <w:r w:rsidRPr="0068186C">
        <w:rPr>
          <w:rFonts w:asciiTheme="minorEastAsia" w:eastAsiaTheme="minorEastAsia" w:hAnsiTheme="minorEastAsia" w:hint="eastAsia"/>
          <w:b/>
          <w:sz w:val="24"/>
          <w:szCs w:val="24"/>
        </w:rPr>
        <w:t>（二）采购代理机构：四川外国语大学</w:t>
      </w:r>
    </w:p>
    <w:p w:rsidR="007148BA" w:rsidRPr="0068186C" w:rsidRDefault="009B3AF8">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联系人：张祖锐</w:t>
      </w:r>
    </w:p>
    <w:p w:rsidR="007148BA" w:rsidRPr="0068186C" w:rsidRDefault="009B3AF8">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邮  编：400031</w:t>
      </w:r>
    </w:p>
    <w:p w:rsidR="007148BA" w:rsidRPr="0068186C" w:rsidRDefault="009B3AF8">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电  话：023-65385008</w:t>
      </w:r>
    </w:p>
    <w:p w:rsidR="007148BA" w:rsidRPr="0068186C" w:rsidRDefault="009B3AF8">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地  址：重庆市沙坪坝区烈士墓壮志路33号</w:t>
      </w: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162A46" w:rsidRPr="0068186C" w:rsidRDefault="00162A46">
      <w:pPr>
        <w:snapToGrid w:val="0"/>
        <w:spacing w:line="400" w:lineRule="exact"/>
        <w:ind w:firstLineChars="200" w:firstLine="480"/>
        <w:rPr>
          <w:rFonts w:asciiTheme="minorEastAsia" w:eastAsiaTheme="minorEastAsia" w:hAnsiTheme="minorEastAsia"/>
          <w:sz w:val="24"/>
          <w:szCs w:val="24"/>
        </w:rPr>
      </w:pPr>
    </w:p>
    <w:p w:rsidR="007148BA" w:rsidRPr="0068186C" w:rsidRDefault="009B3AF8">
      <w:pPr>
        <w:pStyle w:val="2"/>
        <w:spacing w:line="360" w:lineRule="auto"/>
        <w:jc w:val="center"/>
        <w:rPr>
          <w:rFonts w:asciiTheme="minorEastAsia" w:eastAsiaTheme="minorEastAsia" w:hAnsiTheme="minorEastAsia" w:cs="华文细黑"/>
          <w:b w:val="0"/>
          <w:szCs w:val="30"/>
        </w:rPr>
      </w:pPr>
      <w:bookmarkStart w:id="41" w:name="_Toc532373550"/>
      <w:r w:rsidRPr="0068186C">
        <w:rPr>
          <w:rFonts w:asciiTheme="minorEastAsia" w:eastAsiaTheme="minorEastAsia" w:hAnsiTheme="minorEastAsia" w:cs="华文细黑" w:hint="eastAsia"/>
          <w:b w:val="0"/>
          <w:sz w:val="36"/>
          <w:szCs w:val="30"/>
        </w:rPr>
        <w:lastRenderedPageBreak/>
        <w:t>第二篇  供应商须知</w:t>
      </w:r>
      <w:bookmarkEnd w:id="40"/>
      <w:bookmarkEnd w:id="41"/>
    </w:p>
    <w:p w:rsidR="007148BA" w:rsidRPr="0068186C" w:rsidRDefault="009B3AF8">
      <w:pPr>
        <w:pStyle w:val="3"/>
        <w:spacing w:before="0" w:after="0" w:line="440" w:lineRule="exact"/>
        <w:rPr>
          <w:rFonts w:asciiTheme="minorEastAsia" w:eastAsiaTheme="minorEastAsia" w:hAnsiTheme="minorEastAsia" w:cs="华文细黑"/>
          <w:sz w:val="24"/>
          <w:szCs w:val="24"/>
        </w:rPr>
      </w:pPr>
      <w:bookmarkStart w:id="42" w:name="_Toc342913389"/>
      <w:bookmarkStart w:id="43" w:name="_Toc532373551"/>
      <w:r w:rsidRPr="0068186C">
        <w:rPr>
          <w:rFonts w:asciiTheme="minorEastAsia" w:eastAsiaTheme="minorEastAsia" w:hAnsiTheme="minorEastAsia" w:cs="华文细黑" w:hint="eastAsia"/>
          <w:sz w:val="24"/>
          <w:szCs w:val="24"/>
        </w:rPr>
        <w:t>一、谈判费用</w:t>
      </w:r>
      <w:bookmarkEnd w:id="42"/>
      <w:bookmarkEnd w:id="43"/>
    </w:p>
    <w:p w:rsidR="007148BA" w:rsidRPr="0068186C" w:rsidRDefault="009B3AF8">
      <w:pPr>
        <w:pStyle w:val="1a"/>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Pr="0068186C" w:rsidRDefault="009B3AF8">
      <w:pPr>
        <w:pStyle w:val="3"/>
        <w:tabs>
          <w:tab w:val="left" w:pos="2640"/>
        </w:tabs>
        <w:spacing w:before="0" w:after="0" w:line="400" w:lineRule="exact"/>
        <w:rPr>
          <w:rFonts w:asciiTheme="minorEastAsia" w:eastAsiaTheme="minorEastAsia" w:hAnsiTheme="minorEastAsia" w:cs="华文细黑"/>
          <w:sz w:val="24"/>
          <w:szCs w:val="24"/>
        </w:rPr>
      </w:pPr>
      <w:bookmarkStart w:id="44" w:name="_Toc342913391"/>
      <w:bookmarkStart w:id="45" w:name="_Toc532373552"/>
      <w:r w:rsidRPr="0068186C">
        <w:rPr>
          <w:rFonts w:asciiTheme="minorEastAsia" w:eastAsiaTheme="minorEastAsia" w:hAnsiTheme="minorEastAsia" w:cs="华文细黑" w:hint="eastAsia"/>
          <w:sz w:val="24"/>
          <w:szCs w:val="24"/>
        </w:rPr>
        <w:t>二、竞争性谈判文件</w:t>
      </w:r>
      <w:bookmarkEnd w:id="44"/>
      <w:bookmarkEnd w:id="45"/>
      <w:r w:rsidRPr="0068186C">
        <w:rPr>
          <w:rFonts w:asciiTheme="minorEastAsia" w:eastAsiaTheme="minorEastAsia" w:hAnsiTheme="minorEastAsia" w:cs="华文细黑" w:hint="eastAsia"/>
          <w:sz w:val="24"/>
          <w:szCs w:val="24"/>
        </w:rPr>
        <w:tab/>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（一）竞争性谈判文件由竞争性谈判邀请书、供应商须知、谈判项目技术需求、谈判项目服务需求、合同草案条款、响应文件格式要求六部分组成。</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（二）采购人所作的一切有效的书面通知、修改及补充，都是竞争性谈判文件不可分割的部分。</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（三）竞争性谈判文件的解释</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66429"/>
      <w:bookmarkStart w:id="48" w:name="_Toc318159349"/>
      <w:bookmarkStart w:id="49" w:name="_Toc318159160"/>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（四）本竞争性谈判文件中，谈判小组根据与供应商谈判情况可能实质性变动的内容为竞争性谈判文件第三、四、五篇全部内容。</w:t>
      </w:r>
    </w:p>
    <w:p w:rsidR="007148BA" w:rsidRPr="0068186C" w:rsidRDefault="009B3AF8">
      <w:pPr>
        <w:pStyle w:val="3"/>
        <w:spacing w:before="0" w:after="0" w:line="400" w:lineRule="exact"/>
        <w:rPr>
          <w:rFonts w:asciiTheme="minorEastAsia" w:eastAsiaTheme="minorEastAsia" w:hAnsiTheme="minorEastAsia" w:cs="华文细黑"/>
          <w:sz w:val="24"/>
          <w:szCs w:val="24"/>
        </w:rPr>
      </w:pPr>
      <w:bookmarkStart w:id="50" w:name="_Toc179714297"/>
      <w:bookmarkStart w:id="51" w:name="_Toc102227318"/>
      <w:bookmarkStart w:id="52" w:name="_Toc342913392"/>
      <w:bookmarkStart w:id="53" w:name="_Toc532373553"/>
      <w:bookmarkEnd w:id="46"/>
      <w:bookmarkEnd w:id="47"/>
      <w:bookmarkEnd w:id="48"/>
      <w:bookmarkEnd w:id="49"/>
      <w:r w:rsidRPr="0068186C">
        <w:rPr>
          <w:rFonts w:asciiTheme="minorEastAsia" w:eastAsiaTheme="minorEastAsia" w:hAnsiTheme="minorEastAsia" w:cs="华文细黑" w:hint="eastAsia"/>
          <w:sz w:val="24"/>
          <w:szCs w:val="24"/>
        </w:rPr>
        <w:t>三、谈判要求</w:t>
      </w:r>
      <w:bookmarkEnd w:id="50"/>
      <w:bookmarkEnd w:id="51"/>
      <w:bookmarkEnd w:id="52"/>
      <w:bookmarkEnd w:id="53"/>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（一）响应文件</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1.响应文件组成</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2.联合体</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2.1两个以上供应商可以组成一个联合体，以一个供应商的身份共同参与谈判。</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2.2以联合体形式参加谈判的，联合体各方均应满足谈判资格要求（详见“第一篇”）</w:t>
      </w:r>
      <w:r w:rsidRPr="0068186C">
        <w:rPr>
          <w:rFonts w:asciiTheme="minorEastAsia" w:eastAsiaTheme="minorEastAsia" w:hAnsiTheme="minorEastAsia" w:cs="华文细黑" w:hint="eastAsia"/>
          <w:sz w:val="24"/>
        </w:rPr>
        <w:t>联合体中有同类资质的供应商按照联合体分工承担相同工作的，应当按照资质等级较低的供应商确定资质等级。</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2.4</w:t>
      </w:r>
      <w:r w:rsidRPr="0068186C">
        <w:rPr>
          <w:rFonts w:asciiTheme="minorEastAsia" w:eastAsiaTheme="minorEastAsia" w:hAnsiTheme="minorEastAsia" w:cs="华文细黑" w:hint="eastAsia"/>
          <w:sz w:val="24"/>
        </w:rPr>
        <w:t>以联合体形式参加政府采购活动的，联合体各方不得再单独参加或者与其他供应</w:t>
      </w:r>
      <w:r w:rsidRPr="0068186C">
        <w:rPr>
          <w:rFonts w:asciiTheme="minorEastAsia" w:eastAsiaTheme="minorEastAsia" w:hAnsiTheme="minorEastAsia" w:cs="华文细黑" w:hint="eastAsia"/>
          <w:sz w:val="24"/>
        </w:rPr>
        <w:lastRenderedPageBreak/>
        <w:t>商另外组成联合体参加同一合同项下的政府采购活动。</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2.5供应商为联合体的，可以由联合体中的一方或者多方共同交纳保证金，其交纳的保证金对联合体各方均具有约束力。</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2.6联合体业绩计算，按照共同联合协议分工认定。</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68186C">
        <w:rPr>
          <w:rFonts w:asciiTheme="minorEastAsia" w:eastAsiaTheme="minorEastAsia" w:hAnsiTheme="minorEastAsia" w:cs="华文细黑" w:hint="eastAsia"/>
          <w:b/>
          <w:sz w:val="24"/>
          <w:szCs w:val="24"/>
        </w:rPr>
        <w:t>网页打印件应显示查询时间；若网页打印件未显示查询时间，供应商应自行标注查询时间</w:t>
      </w:r>
      <w:r w:rsidRPr="0068186C">
        <w:rPr>
          <w:rFonts w:asciiTheme="minorEastAsia" w:eastAsiaTheme="minorEastAsia" w:hAnsiTheme="minorEastAsia" w:cs="华文细黑" w:hint="eastAsia"/>
          <w:sz w:val="24"/>
          <w:szCs w:val="24"/>
        </w:rPr>
        <w:t>）</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3.谈判有效期：响应文件及有关承诺文件有效期为谈判开始时间起90天。</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（二）保证金：</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1.供应商提交保证金金额和方式详见“</w:t>
      </w:r>
      <w:r w:rsidRPr="0068186C">
        <w:rPr>
          <w:rFonts w:asciiTheme="minorEastAsia" w:eastAsiaTheme="minorEastAsia" w:hAnsiTheme="minorEastAsia" w:cs="华文细黑" w:hint="eastAsia"/>
          <w:b/>
          <w:sz w:val="24"/>
          <w:szCs w:val="24"/>
          <w:u w:val="single"/>
        </w:rPr>
        <w:t>第一篇  五、保证金”</w:t>
      </w:r>
      <w:r w:rsidRPr="0068186C">
        <w:rPr>
          <w:rFonts w:asciiTheme="minorEastAsia" w:eastAsiaTheme="minorEastAsia" w:hAnsiTheme="minorEastAsia" w:cs="华文细黑" w:hint="eastAsia"/>
          <w:sz w:val="24"/>
          <w:szCs w:val="24"/>
        </w:rPr>
        <w:t>；</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2.发生以下情况之一者，保证金不予退还：</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2.1</w:t>
      </w:r>
      <w:r w:rsidR="00085488" w:rsidRPr="0068186C">
        <w:rPr>
          <w:rFonts w:asciiTheme="minorEastAsia" w:eastAsiaTheme="minorEastAsia" w:hAnsiTheme="minorEastAsia" w:cs="华文细黑" w:hint="eastAsia"/>
          <w:sz w:val="24"/>
          <w:szCs w:val="24"/>
        </w:rPr>
        <w:t>投标人</w:t>
      </w:r>
      <w:r w:rsidRPr="0068186C">
        <w:rPr>
          <w:rFonts w:asciiTheme="minorEastAsia" w:eastAsiaTheme="minorEastAsia" w:hAnsiTheme="minorEastAsia" w:cs="华文细黑" w:hint="eastAsia"/>
          <w:sz w:val="24"/>
          <w:szCs w:val="24"/>
        </w:rPr>
        <w:t>在</w:t>
      </w:r>
      <w:r w:rsidR="00085488" w:rsidRPr="0068186C">
        <w:rPr>
          <w:rFonts w:asciiTheme="minorEastAsia" w:eastAsiaTheme="minorEastAsia" w:hAnsiTheme="minorEastAsia" w:cs="华文细黑" w:hint="eastAsia"/>
          <w:sz w:val="24"/>
          <w:szCs w:val="24"/>
        </w:rPr>
        <w:t>投标有效期内</w:t>
      </w:r>
      <w:r w:rsidRPr="0068186C">
        <w:rPr>
          <w:rFonts w:asciiTheme="minorEastAsia" w:eastAsiaTheme="minorEastAsia" w:hAnsiTheme="minorEastAsia" w:cs="华文细黑" w:hint="eastAsia"/>
          <w:sz w:val="24"/>
          <w:szCs w:val="24"/>
        </w:rPr>
        <w:t>撤回</w:t>
      </w:r>
      <w:r w:rsidR="00085488" w:rsidRPr="0068186C">
        <w:rPr>
          <w:rFonts w:asciiTheme="minorEastAsia" w:eastAsiaTheme="minorEastAsia" w:hAnsiTheme="minorEastAsia" w:cs="华文细黑" w:hint="eastAsia"/>
          <w:sz w:val="24"/>
          <w:szCs w:val="24"/>
        </w:rPr>
        <w:t>投标</w:t>
      </w:r>
      <w:r w:rsidRPr="0068186C">
        <w:rPr>
          <w:rFonts w:asciiTheme="minorEastAsia" w:eastAsiaTheme="minorEastAsia" w:hAnsiTheme="minorEastAsia" w:cs="华文细黑" w:hint="eastAsia"/>
          <w:sz w:val="24"/>
          <w:szCs w:val="24"/>
        </w:rPr>
        <w:t>文件的；</w:t>
      </w:r>
    </w:p>
    <w:p w:rsidR="00085488" w:rsidRPr="0068186C" w:rsidRDefault="0008548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2.2投标人未按规定提交履约保证金的；</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w:t>
      </w:r>
      <w:r w:rsidR="00085488" w:rsidRPr="0068186C">
        <w:rPr>
          <w:rFonts w:asciiTheme="minorEastAsia" w:eastAsiaTheme="minorEastAsia" w:hAnsiTheme="minorEastAsia" w:cs="华文细黑" w:hint="eastAsia"/>
          <w:sz w:val="24"/>
          <w:szCs w:val="24"/>
        </w:rPr>
        <w:t>3投标人</w:t>
      </w:r>
      <w:r w:rsidRPr="0068186C">
        <w:rPr>
          <w:rFonts w:asciiTheme="minorEastAsia" w:eastAsiaTheme="minorEastAsia" w:hAnsiTheme="minorEastAsia" w:cs="华文细黑" w:hint="eastAsia"/>
          <w:sz w:val="24"/>
          <w:szCs w:val="24"/>
        </w:rPr>
        <w:t>在</w:t>
      </w:r>
      <w:r w:rsidR="00085488" w:rsidRPr="0068186C">
        <w:rPr>
          <w:rFonts w:asciiTheme="minorEastAsia" w:eastAsiaTheme="minorEastAsia" w:hAnsiTheme="minorEastAsia" w:cs="华文细黑" w:hint="eastAsia"/>
          <w:sz w:val="24"/>
          <w:szCs w:val="24"/>
        </w:rPr>
        <w:t>投标过程中弄虚作假，</w:t>
      </w:r>
      <w:r w:rsidRPr="0068186C">
        <w:rPr>
          <w:rFonts w:asciiTheme="minorEastAsia" w:eastAsiaTheme="minorEastAsia" w:hAnsiTheme="minorEastAsia" w:cs="华文细黑" w:hint="eastAsia"/>
          <w:sz w:val="24"/>
          <w:szCs w:val="24"/>
        </w:rPr>
        <w:t>提供虚假材料的；</w:t>
      </w:r>
    </w:p>
    <w:p w:rsidR="00F034B9"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w:t>
      </w:r>
      <w:r w:rsidR="00F034B9" w:rsidRPr="0068186C">
        <w:rPr>
          <w:rFonts w:asciiTheme="minorEastAsia" w:eastAsiaTheme="minorEastAsia" w:hAnsiTheme="minorEastAsia" w:cs="华文细黑" w:hint="eastAsia"/>
          <w:sz w:val="24"/>
          <w:szCs w:val="24"/>
        </w:rPr>
        <w:t>4中标人无正当理由不与采购人签订合同的；</w:t>
      </w:r>
    </w:p>
    <w:p w:rsidR="00F034B9" w:rsidRPr="0068186C" w:rsidRDefault="00F034B9" w:rsidP="00F034B9">
      <w:pPr>
        <w:snapToGrid w:val="0"/>
        <w:spacing w:line="400" w:lineRule="exact"/>
        <w:ind w:firstLineChars="200" w:firstLine="480"/>
        <w:rPr>
          <w:rFonts w:asciiTheme="minorEastAsia" w:eastAsiaTheme="minorEastAsia" w:hAnsiTheme="minorEastAsia"/>
          <w:sz w:val="24"/>
        </w:rPr>
      </w:pPr>
      <w:r w:rsidRPr="0068186C">
        <w:rPr>
          <w:rFonts w:asciiTheme="minorEastAsia" w:eastAsiaTheme="minorEastAsia" w:hAnsiTheme="minorEastAsia" w:cs="华文细黑" w:hint="eastAsia"/>
          <w:sz w:val="24"/>
          <w:szCs w:val="24"/>
        </w:rPr>
        <w:t>2.5中标人将中标项目转让给他人或者在投标文件中未说明且未经采购人同意，将中标项目分包给他人的；</w:t>
      </w:r>
    </w:p>
    <w:p w:rsidR="00F034B9" w:rsidRPr="0068186C" w:rsidRDefault="00F034B9">
      <w:pPr>
        <w:spacing w:line="400" w:lineRule="exact"/>
        <w:ind w:firstLineChars="200" w:firstLine="480"/>
        <w:rPr>
          <w:rFonts w:asciiTheme="minorEastAsia" w:eastAsiaTheme="minorEastAsia" w:hAnsiTheme="minorEastAsia" w:cs="华文细黑"/>
          <w:sz w:val="24"/>
          <w:szCs w:val="24"/>
        </w:rPr>
      </w:pP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w:t>
      </w:r>
      <w:r w:rsidR="00F034B9" w:rsidRPr="0068186C">
        <w:rPr>
          <w:rFonts w:asciiTheme="minorEastAsia" w:eastAsiaTheme="minorEastAsia" w:hAnsiTheme="minorEastAsia" w:cs="华文细黑" w:hint="eastAsia"/>
          <w:sz w:val="24"/>
          <w:szCs w:val="24"/>
        </w:rPr>
        <w:t>6投标人</w:t>
      </w:r>
      <w:r w:rsidRPr="0068186C">
        <w:rPr>
          <w:rFonts w:asciiTheme="minorEastAsia" w:eastAsiaTheme="minorEastAsia" w:hAnsiTheme="minorEastAsia" w:cs="华文细黑" w:hint="eastAsia"/>
          <w:sz w:val="24"/>
          <w:szCs w:val="24"/>
        </w:rPr>
        <w:t>与采购人、其他供应商或者采购代理机构恶意串通的；</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w:t>
      </w:r>
      <w:r w:rsidR="00F034B9" w:rsidRPr="0068186C">
        <w:rPr>
          <w:rFonts w:asciiTheme="minorEastAsia" w:eastAsiaTheme="minorEastAsia" w:hAnsiTheme="minorEastAsia" w:cs="华文细黑" w:hint="eastAsia"/>
          <w:sz w:val="24"/>
          <w:szCs w:val="24"/>
        </w:rPr>
        <w:t>7</w:t>
      </w:r>
      <w:r w:rsidRPr="0068186C">
        <w:rPr>
          <w:rFonts w:asciiTheme="minorEastAsia" w:eastAsiaTheme="minorEastAsia" w:hAnsiTheme="minorEastAsia"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F034B9" w:rsidRPr="0068186C" w:rsidRDefault="00F034B9">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2.8中标人拒绝履行合同义务的；</w:t>
      </w:r>
    </w:p>
    <w:p w:rsidR="00F034B9" w:rsidRPr="0068186C" w:rsidRDefault="00F034B9" w:rsidP="00F034B9">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2.9其他严重扰乱招投标程序的。</w:t>
      </w:r>
    </w:p>
    <w:p w:rsidR="00F034B9" w:rsidRPr="0068186C" w:rsidRDefault="00F034B9">
      <w:pPr>
        <w:spacing w:line="400" w:lineRule="exact"/>
        <w:ind w:firstLineChars="200" w:firstLine="480"/>
        <w:rPr>
          <w:rFonts w:asciiTheme="minorEastAsia" w:eastAsiaTheme="minorEastAsia" w:hAnsiTheme="minorEastAsia" w:cs="华文细黑"/>
          <w:sz w:val="24"/>
          <w:szCs w:val="24"/>
        </w:rPr>
      </w:pP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（三）报价要求</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（四）修正错误</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若供应商所递交的响应文件或最后报价中的价格出现大写金额和小写金额不一致的错</w:t>
      </w:r>
      <w:r w:rsidRPr="0068186C">
        <w:rPr>
          <w:rFonts w:asciiTheme="minorEastAsia" w:eastAsiaTheme="minorEastAsia" w:hAnsiTheme="minorEastAsia" w:cs="华文细黑" w:hint="eastAsia"/>
          <w:sz w:val="24"/>
          <w:szCs w:val="24"/>
        </w:rPr>
        <w:lastRenderedPageBreak/>
        <w:t>误，以大写金额修正为准。</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（五）提交响应文件的份数和签署</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1.响应文件一式三份，其中正本一份，副本二份，副本可为正本的复印件，应与正本一致，如出现不一致情况以正本为准。</w:t>
      </w:r>
    </w:p>
    <w:p w:rsidR="007148BA" w:rsidRPr="0068186C" w:rsidRDefault="009B3AF8">
      <w:pPr>
        <w:snapToGrid w:val="0"/>
        <w:spacing w:line="4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szCs w:val="24"/>
        </w:rPr>
        <w:t>2.</w:t>
      </w:r>
      <w:r w:rsidRPr="0068186C">
        <w:rPr>
          <w:rFonts w:asciiTheme="minorEastAsia" w:eastAsiaTheme="minorEastAsia" w:hAnsiTheme="minorEastAsia" w:cs="华文细黑" w:hint="eastAsia"/>
          <w:sz w:val="24"/>
        </w:rPr>
        <w:t>在响应文件正本中，竞争性谈判文件第六篇响应文件格式中规定签字、盖章的地方必须按其规定签字、盖章。</w:t>
      </w:r>
    </w:p>
    <w:p w:rsidR="007148BA" w:rsidRPr="0068186C" w:rsidRDefault="009B3AF8">
      <w:pPr>
        <w:snapToGrid w:val="0"/>
        <w:spacing w:line="4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3.若供应商对响应文件的错处作必要修改，则应在修改处加盖供应商公章或由法定代表人或法定代表人授权代表签字确认。</w:t>
      </w:r>
    </w:p>
    <w:p w:rsidR="007148BA" w:rsidRPr="0068186C" w:rsidRDefault="009B3AF8">
      <w:pPr>
        <w:snapToGrid w:val="0"/>
        <w:spacing w:line="4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4.电报、电话、传真形式的响应文件概不接受。</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（六）响应文件的递交</w:t>
      </w:r>
    </w:p>
    <w:p w:rsidR="007148BA" w:rsidRPr="0068186C" w:rsidRDefault="009B3AF8">
      <w:pPr>
        <w:pStyle w:val="ae"/>
        <w:spacing w:line="4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1.响应文件的密封与标记</w:t>
      </w:r>
    </w:p>
    <w:p w:rsidR="007148BA" w:rsidRPr="0068186C" w:rsidRDefault="009B3AF8">
      <w:pPr>
        <w:pStyle w:val="ae"/>
        <w:spacing w:line="4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1.1响应文件的正本、副本均应密封送达谈判地点，应在封套上注明项目名称、供应商名称。若正本、副本以分别进行密封的，还应在封套上注明“正本”、“副本”字样。</w:t>
      </w:r>
    </w:p>
    <w:p w:rsidR="007148BA" w:rsidRPr="0068186C" w:rsidRDefault="009B3AF8">
      <w:pPr>
        <w:pStyle w:val="ae"/>
        <w:spacing w:line="4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1.2封套的封口处应加盖供应商公章或由法定代表人授权代表签字。</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rPr>
        <w:t>2.如果未按上述规定进行密封和标记，采购人对响应文件误投、丢失或提前拆封不负责任</w:t>
      </w:r>
      <w:r w:rsidRPr="0068186C">
        <w:rPr>
          <w:rFonts w:asciiTheme="minorEastAsia" w:eastAsiaTheme="minorEastAsia" w:hAnsiTheme="minorEastAsia" w:cs="华文细黑" w:hint="eastAsia"/>
          <w:sz w:val="24"/>
          <w:szCs w:val="24"/>
        </w:rPr>
        <w:t>。</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（七）响应文件语言：简体中文</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（八）供应商参与人员</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各供应商应当派1-2名代表参与谈判，至少1人应为法定代表人或具有法定代表人授权委托书的授权代表。</w:t>
      </w:r>
    </w:p>
    <w:p w:rsidR="007148BA" w:rsidRPr="0068186C" w:rsidRDefault="00802131" w:rsidP="00802131">
      <w:pPr>
        <w:pStyle w:val="3"/>
        <w:spacing w:before="0" w:after="0" w:line="400" w:lineRule="exact"/>
        <w:rPr>
          <w:rFonts w:asciiTheme="minorEastAsia" w:eastAsiaTheme="minorEastAsia" w:hAnsiTheme="minorEastAsia" w:cs="华文细黑"/>
          <w:sz w:val="24"/>
          <w:szCs w:val="24"/>
        </w:rPr>
      </w:pPr>
      <w:bookmarkStart w:id="54" w:name="_Toc532373554"/>
      <w:r w:rsidRPr="0068186C">
        <w:rPr>
          <w:rFonts w:asciiTheme="minorEastAsia" w:eastAsiaTheme="minorEastAsia" w:hAnsiTheme="minorEastAsia" w:cs="华文细黑" w:hint="eastAsia"/>
          <w:sz w:val="24"/>
          <w:szCs w:val="24"/>
        </w:rPr>
        <w:t>四、</w:t>
      </w:r>
      <w:r w:rsidR="009B3AF8" w:rsidRPr="0068186C">
        <w:rPr>
          <w:rFonts w:asciiTheme="minorEastAsia" w:eastAsiaTheme="minorEastAsia" w:hAnsiTheme="minorEastAsia" w:cs="华文细黑" w:hint="eastAsia"/>
          <w:sz w:val="24"/>
          <w:szCs w:val="24"/>
        </w:rPr>
        <w:t>无效谈判</w:t>
      </w:r>
      <w:bookmarkEnd w:id="54"/>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bookmarkStart w:id="55" w:name="_Toc102227319"/>
      <w:bookmarkStart w:id="56" w:name="_Toc342913393"/>
      <w:bookmarkStart w:id="57" w:name="_Toc179714298"/>
      <w:r w:rsidRPr="0068186C">
        <w:rPr>
          <w:rFonts w:asciiTheme="minorEastAsia" w:eastAsiaTheme="minorEastAsia" w:hAnsiTheme="minorEastAsia" w:hint="eastAsia"/>
          <w:sz w:val="24"/>
          <w:szCs w:val="24"/>
        </w:rPr>
        <w:t>投标人或其投标文件出现下列情况之一者，应为无效投标：</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（一）未按照招标文件的规定提交投标保证金的；</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（二）投标文件未按招标文件要求签署、盖章的；</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（三）不具备招标文件中规定的资格要求的；</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（四）报价超过招标文件中规定的预算金额或者最高限价的；</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（五）投标文件含有采购人不能接受的附加条件的；</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（六）投标人串通投标的；</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（七）</w:t>
      </w:r>
      <w:r w:rsidRPr="0068186C">
        <w:rPr>
          <w:rStyle w:val="afc"/>
          <w:rFonts w:asciiTheme="minorEastAsia" w:eastAsiaTheme="minorEastAsia" w:hAnsiTheme="minorEastAsia" w:cs="仿宋" w:hint="eastAsia"/>
          <w:sz w:val="24"/>
          <w:szCs w:val="24"/>
        </w:rPr>
        <w:t>投标人组成联合体投标的</w:t>
      </w:r>
      <w:r w:rsidRPr="0068186C">
        <w:rPr>
          <w:rFonts w:asciiTheme="minorEastAsia" w:eastAsiaTheme="minorEastAsia" w:hAnsiTheme="minorEastAsia" w:cs="仿宋" w:hint="eastAsia"/>
          <w:sz w:val="24"/>
          <w:szCs w:val="24"/>
        </w:rPr>
        <w:t>（拒绝联合体投标时）；</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（八）法律、法规和招标文件规定的其他无效情形。</w:t>
      </w:r>
    </w:p>
    <w:p w:rsidR="00802131" w:rsidRPr="0068186C" w:rsidRDefault="00802131" w:rsidP="00802131">
      <w:pPr>
        <w:pStyle w:val="3"/>
        <w:spacing w:before="0" w:after="0" w:line="400" w:lineRule="exact"/>
        <w:rPr>
          <w:rFonts w:asciiTheme="minorEastAsia" w:eastAsiaTheme="minorEastAsia" w:hAnsiTheme="minorEastAsia" w:cs="华文细黑"/>
          <w:sz w:val="24"/>
          <w:szCs w:val="24"/>
        </w:rPr>
      </w:pPr>
      <w:bookmarkStart w:id="58" w:name="_Toc532373555"/>
      <w:r w:rsidRPr="0068186C">
        <w:rPr>
          <w:rFonts w:asciiTheme="minorEastAsia" w:eastAsiaTheme="minorEastAsia" w:hAnsiTheme="minorEastAsia" w:cs="华文细黑" w:hint="eastAsia"/>
          <w:sz w:val="24"/>
          <w:szCs w:val="24"/>
        </w:rPr>
        <w:t>五、废标条款</w:t>
      </w:r>
      <w:bookmarkEnd w:id="58"/>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评标委员会评审时出现以下情况之一的，应予废标：</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lastRenderedPageBreak/>
        <w:t>（一）符合专业条件的投标人或者对招标文件作实质响应的投标人不足三家的；</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（二）投标人的报价均超过了采购预算，采购人不能支付的；</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（三）出现影响采购公正的违法、违规行为的；</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（四）因重大变故，采购任务取消的。</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hint="eastAsia"/>
          <w:sz w:val="24"/>
          <w:szCs w:val="24"/>
        </w:rPr>
        <w:t>废标后，除采购任务取消情形外，应当重新组织采购。</w:t>
      </w:r>
    </w:p>
    <w:p w:rsidR="00802131" w:rsidRPr="0068186C" w:rsidRDefault="00802131" w:rsidP="00802131">
      <w:pPr>
        <w:snapToGrid w:val="0"/>
        <w:spacing w:line="400" w:lineRule="exact"/>
        <w:ind w:firstLineChars="200" w:firstLine="480"/>
        <w:rPr>
          <w:rFonts w:asciiTheme="minorEastAsia" w:eastAsiaTheme="minorEastAsia" w:hAnsiTheme="minorEastAsia"/>
          <w:sz w:val="24"/>
          <w:szCs w:val="24"/>
        </w:rPr>
      </w:pPr>
    </w:p>
    <w:p w:rsidR="007148BA" w:rsidRPr="0068186C" w:rsidRDefault="00802131">
      <w:pPr>
        <w:pStyle w:val="3"/>
        <w:spacing w:before="0" w:after="0" w:line="400" w:lineRule="exact"/>
        <w:rPr>
          <w:rFonts w:asciiTheme="minorEastAsia" w:eastAsiaTheme="minorEastAsia" w:hAnsiTheme="minorEastAsia" w:cs="华文细黑"/>
          <w:sz w:val="24"/>
          <w:szCs w:val="24"/>
        </w:rPr>
      </w:pPr>
      <w:bookmarkStart w:id="59" w:name="_Toc532373556"/>
      <w:r w:rsidRPr="0068186C">
        <w:rPr>
          <w:rFonts w:asciiTheme="minorEastAsia" w:eastAsiaTheme="minorEastAsia" w:hAnsiTheme="minorEastAsia" w:cs="华文细黑" w:hint="eastAsia"/>
          <w:sz w:val="24"/>
          <w:szCs w:val="24"/>
        </w:rPr>
        <w:t>六</w:t>
      </w:r>
      <w:r w:rsidR="009B3AF8" w:rsidRPr="0068186C">
        <w:rPr>
          <w:rFonts w:asciiTheme="minorEastAsia" w:eastAsiaTheme="minorEastAsia" w:hAnsiTheme="minorEastAsia" w:cs="华文细黑" w:hint="eastAsia"/>
          <w:sz w:val="24"/>
          <w:szCs w:val="24"/>
        </w:rPr>
        <w:t>、谈判程序</w:t>
      </w:r>
      <w:bookmarkEnd w:id="55"/>
      <w:bookmarkEnd w:id="56"/>
      <w:bookmarkEnd w:id="57"/>
      <w:bookmarkEnd w:id="59"/>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（一）谈判按竞争性谈判文件规定的时间和地点进行。供应商须有法定代表人或其授权代表参加并签到。</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Pr="0068186C" w:rsidRDefault="009B3AF8">
      <w:pPr>
        <w:snapToGrid w:val="0"/>
        <w:spacing w:line="400" w:lineRule="exact"/>
        <w:ind w:firstLineChars="200" w:firstLine="480"/>
        <w:rPr>
          <w:rFonts w:asciiTheme="minorEastAsia" w:eastAsiaTheme="minorEastAsia" w:hAnsiTheme="minorEastAsia" w:cs="华文细黑"/>
          <w:kern w:val="0"/>
          <w:sz w:val="24"/>
          <w:szCs w:val="24"/>
        </w:rPr>
      </w:pPr>
      <w:r w:rsidRPr="0068186C">
        <w:rPr>
          <w:rFonts w:asciiTheme="minorEastAsia" w:eastAsiaTheme="minorEastAsia" w:hAnsiTheme="minorEastAsia"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rsidRPr="0068186C">
        <w:tc>
          <w:tcPr>
            <w:tcW w:w="676" w:type="dxa"/>
            <w:vAlign w:val="center"/>
          </w:tcPr>
          <w:p w:rsidR="007148BA" w:rsidRPr="0068186C" w:rsidRDefault="009B3AF8">
            <w:pPr>
              <w:spacing w:line="240" w:lineRule="exact"/>
              <w:jc w:val="center"/>
              <w:rPr>
                <w:rFonts w:asciiTheme="minorEastAsia" w:eastAsiaTheme="minorEastAsia" w:hAnsiTheme="minorEastAsia" w:cs="宋体"/>
                <w:b/>
                <w:kern w:val="0"/>
                <w:sz w:val="21"/>
                <w:szCs w:val="21"/>
              </w:rPr>
            </w:pPr>
            <w:r w:rsidRPr="0068186C">
              <w:rPr>
                <w:rFonts w:asciiTheme="minorEastAsia" w:eastAsiaTheme="minorEastAsia" w:hAnsiTheme="minorEastAsia" w:cs="宋体" w:hint="eastAsia"/>
                <w:b/>
                <w:kern w:val="0"/>
                <w:sz w:val="21"/>
                <w:szCs w:val="21"/>
              </w:rPr>
              <w:t>序号</w:t>
            </w:r>
          </w:p>
        </w:tc>
        <w:tc>
          <w:tcPr>
            <w:tcW w:w="4961" w:type="dxa"/>
            <w:gridSpan w:val="2"/>
            <w:vAlign w:val="center"/>
          </w:tcPr>
          <w:p w:rsidR="007148BA" w:rsidRPr="0068186C" w:rsidRDefault="009B3AF8">
            <w:pPr>
              <w:spacing w:line="240" w:lineRule="exact"/>
              <w:jc w:val="center"/>
              <w:rPr>
                <w:rFonts w:asciiTheme="minorEastAsia" w:eastAsiaTheme="minorEastAsia" w:hAnsiTheme="minorEastAsia" w:cs="宋体"/>
                <w:b/>
                <w:kern w:val="0"/>
                <w:sz w:val="21"/>
                <w:szCs w:val="21"/>
              </w:rPr>
            </w:pPr>
            <w:r w:rsidRPr="0068186C">
              <w:rPr>
                <w:rFonts w:asciiTheme="minorEastAsia" w:eastAsiaTheme="minorEastAsia" w:hAnsiTheme="minorEastAsia" w:cs="宋体" w:hint="eastAsia"/>
                <w:b/>
                <w:kern w:val="0"/>
                <w:sz w:val="21"/>
                <w:szCs w:val="21"/>
              </w:rPr>
              <w:t>检查因素</w:t>
            </w:r>
          </w:p>
        </w:tc>
        <w:tc>
          <w:tcPr>
            <w:tcW w:w="3991" w:type="dxa"/>
            <w:vAlign w:val="center"/>
          </w:tcPr>
          <w:p w:rsidR="007148BA" w:rsidRPr="0068186C" w:rsidRDefault="009B3AF8">
            <w:pPr>
              <w:spacing w:line="240" w:lineRule="exact"/>
              <w:jc w:val="center"/>
              <w:rPr>
                <w:rFonts w:asciiTheme="minorEastAsia" w:eastAsiaTheme="minorEastAsia" w:hAnsiTheme="minorEastAsia" w:cs="宋体"/>
                <w:b/>
                <w:kern w:val="0"/>
                <w:sz w:val="21"/>
                <w:szCs w:val="21"/>
              </w:rPr>
            </w:pPr>
            <w:r w:rsidRPr="0068186C">
              <w:rPr>
                <w:rFonts w:asciiTheme="minorEastAsia" w:eastAsiaTheme="minorEastAsia" w:hAnsiTheme="minorEastAsia" w:cs="宋体" w:hint="eastAsia"/>
                <w:b/>
                <w:kern w:val="0"/>
                <w:sz w:val="21"/>
                <w:szCs w:val="21"/>
              </w:rPr>
              <w:t>检查内容</w:t>
            </w:r>
          </w:p>
        </w:tc>
      </w:tr>
      <w:tr w:rsidR="007148BA" w:rsidRPr="0068186C">
        <w:tc>
          <w:tcPr>
            <w:tcW w:w="676" w:type="dxa"/>
            <w:vMerge w:val="restart"/>
            <w:vAlign w:val="center"/>
          </w:tcPr>
          <w:p w:rsidR="007148BA" w:rsidRPr="0068186C" w:rsidRDefault="009B3AF8">
            <w:pPr>
              <w:spacing w:line="240" w:lineRule="exact"/>
              <w:jc w:val="center"/>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1</w:t>
            </w:r>
          </w:p>
        </w:tc>
        <w:tc>
          <w:tcPr>
            <w:tcW w:w="425" w:type="dxa"/>
            <w:vMerge w:val="restart"/>
            <w:vAlign w:val="center"/>
          </w:tcPr>
          <w:p w:rsidR="007148BA" w:rsidRPr="0068186C" w:rsidRDefault="009B3AF8">
            <w:pPr>
              <w:spacing w:line="240" w:lineRule="exact"/>
              <w:jc w:val="center"/>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供</w:t>
            </w:r>
          </w:p>
          <w:p w:rsidR="007148BA" w:rsidRPr="0068186C" w:rsidRDefault="009B3AF8">
            <w:pPr>
              <w:spacing w:line="240" w:lineRule="exact"/>
              <w:jc w:val="center"/>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应</w:t>
            </w:r>
          </w:p>
          <w:p w:rsidR="007148BA" w:rsidRPr="0068186C" w:rsidRDefault="009B3AF8">
            <w:pPr>
              <w:spacing w:line="240" w:lineRule="exact"/>
              <w:jc w:val="center"/>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商</w:t>
            </w:r>
          </w:p>
          <w:p w:rsidR="007148BA" w:rsidRPr="0068186C" w:rsidRDefault="009B3AF8">
            <w:pPr>
              <w:spacing w:line="240" w:lineRule="exact"/>
              <w:jc w:val="center"/>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基</w:t>
            </w:r>
          </w:p>
          <w:p w:rsidR="007148BA" w:rsidRPr="0068186C" w:rsidRDefault="009B3AF8">
            <w:pPr>
              <w:spacing w:line="240" w:lineRule="exact"/>
              <w:jc w:val="center"/>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本</w:t>
            </w:r>
          </w:p>
          <w:p w:rsidR="007148BA" w:rsidRPr="0068186C" w:rsidRDefault="009B3AF8">
            <w:pPr>
              <w:spacing w:line="240" w:lineRule="exact"/>
              <w:jc w:val="center"/>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资</w:t>
            </w:r>
          </w:p>
          <w:p w:rsidR="007148BA" w:rsidRPr="0068186C" w:rsidRDefault="009B3AF8">
            <w:pPr>
              <w:spacing w:line="240" w:lineRule="exact"/>
              <w:jc w:val="center"/>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格</w:t>
            </w:r>
          </w:p>
          <w:p w:rsidR="007148BA" w:rsidRPr="0068186C" w:rsidRDefault="009B3AF8">
            <w:pPr>
              <w:spacing w:line="240" w:lineRule="exact"/>
              <w:jc w:val="center"/>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条</w:t>
            </w:r>
          </w:p>
          <w:p w:rsidR="007148BA" w:rsidRPr="0068186C" w:rsidRDefault="009B3AF8">
            <w:pPr>
              <w:spacing w:line="240" w:lineRule="exact"/>
              <w:jc w:val="center"/>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件</w:t>
            </w:r>
          </w:p>
        </w:tc>
        <w:tc>
          <w:tcPr>
            <w:tcW w:w="4536" w:type="dxa"/>
            <w:vAlign w:val="center"/>
          </w:tcPr>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（1）具有独立承担民事责任的能力</w:t>
            </w:r>
          </w:p>
        </w:tc>
        <w:tc>
          <w:tcPr>
            <w:tcW w:w="3991" w:type="dxa"/>
            <w:vAlign w:val="center"/>
          </w:tcPr>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供应商法人营业执照（副本）或事业单位法人证书（副本）或个体工商户营业执照或有效的自然人身份证明、组织机构代码证复印件（注</w:t>
            </w:r>
            <w:r w:rsidR="00BB62AC" w:rsidRPr="0068186C">
              <w:rPr>
                <w:rFonts w:asciiTheme="minorEastAsia" w:eastAsiaTheme="minorEastAsia" w:hAnsiTheme="minorEastAsia" w:cs="宋体" w:hint="eastAsia"/>
                <w:kern w:val="0"/>
                <w:sz w:val="24"/>
                <w:szCs w:val="24"/>
              </w:rPr>
              <w:fldChar w:fldCharType="begin"/>
            </w:r>
            <w:r w:rsidRPr="0068186C">
              <w:rPr>
                <w:rFonts w:asciiTheme="minorEastAsia" w:eastAsiaTheme="minorEastAsia" w:hAnsiTheme="minorEastAsia" w:cs="宋体" w:hint="eastAsia"/>
                <w:kern w:val="0"/>
                <w:sz w:val="24"/>
                <w:szCs w:val="24"/>
              </w:rPr>
              <w:instrText xml:space="preserve"> eq \o\ac(○,</w:instrText>
            </w:r>
            <w:r w:rsidRPr="0068186C">
              <w:rPr>
                <w:rFonts w:asciiTheme="minorEastAsia" w:eastAsiaTheme="minorEastAsia" w:hAnsiTheme="minorEastAsia" w:cs="宋体" w:hint="eastAsia"/>
                <w:kern w:val="0"/>
                <w:position w:val="3"/>
                <w:sz w:val="16"/>
                <w:szCs w:val="24"/>
              </w:rPr>
              <w:instrText>1</w:instrText>
            </w:r>
            <w:r w:rsidRPr="0068186C">
              <w:rPr>
                <w:rFonts w:asciiTheme="minorEastAsia" w:eastAsiaTheme="minorEastAsia" w:hAnsiTheme="minorEastAsia" w:cs="宋体" w:hint="eastAsia"/>
                <w:kern w:val="0"/>
                <w:sz w:val="24"/>
                <w:szCs w:val="24"/>
              </w:rPr>
              <w:instrText>)</w:instrText>
            </w:r>
            <w:r w:rsidR="00BB62AC" w:rsidRPr="0068186C">
              <w:rPr>
                <w:rFonts w:asciiTheme="minorEastAsia" w:eastAsiaTheme="minorEastAsia" w:hAnsiTheme="minorEastAsia" w:cs="宋体" w:hint="eastAsia"/>
                <w:kern w:val="0"/>
                <w:sz w:val="24"/>
                <w:szCs w:val="24"/>
              </w:rPr>
              <w:fldChar w:fldCharType="end"/>
            </w:r>
            <w:r w:rsidRPr="0068186C">
              <w:rPr>
                <w:rFonts w:asciiTheme="minorEastAsia" w:eastAsiaTheme="minorEastAsia" w:hAnsiTheme="minorEastAsia" w:hint="eastAsia"/>
                <w:sz w:val="21"/>
                <w:szCs w:val="21"/>
              </w:rPr>
              <w:t xml:space="preserve">）； </w:t>
            </w:r>
          </w:p>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供应商法定代表人身份证明和法定代表人授权代表委托书。</w:t>
            </w:r>
          </w:p>
        </w:tc>
      </w:tr>
      <w:tr w:rsidR="007148BA" w:rsidRPr="0068186C">
        <w:tc>
          <w:tcPr>
            <w:tcW w:w="676" w:type="dxa"/>
            <w:vMerge/>
            <w:vAlign w:val="center"/>
          </w:tcPr>
          <w:p w:rsidR="007148BA" w:rsidRPr="0068186C"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68186C"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cs="仿宋_GB2312" w:hint="eastAsia"/>
                <w:sz w:val="21"/>
                <w:szCs w:val="21"/>
                <w:lang w:val="zh-CN"/>
              </w:rPr>
              <w:t>（2）</w:t>
            </w:r>
            <w:r w:rsidRPr="0068186C">
              <w:rPr>
                <w:rFonts w:asciiTheme="minorEastAsia" w:eastAsiaTheme="minorEastAsia" w:hAnsiTheme="minorEastAsia" w:hint="eastAsia"/>
                <w:sz w:val="21"/>
                <w:szCs w:val="21"/>
              </w:rPr>
              <w:t>具有良好的商业信誉和健全的财务会计制度</w:t>
            </w:r>
          </w:p>
        </w:tc>
        <w:tc>
          <w:tcPr>
            <w:tcW w:w="3991" w:type="dxa"/>
            <w:vAlign w:val="center"/>
          </w:tcPr>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7148BA" w:rsidRPr="0068186C">
        <w:tc>
          <w:tcPr>
            <w:tcW w:w="676" w:type="dxa"/>
            <w:vMerge/>
            <w:vAlign w:val="center"/>
          </w:tcPr>
          <w:p w:rsidR="007148BA" w:rsidRPr="0068186C"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68186C"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68186C" w:rsidRDefault="009B3AF8">
            <w:pPr>
              <w:spacing w:line="240" w:lineRule="exact"/>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（3）具有履行合同所必需的设备和专业技术能力</w:t>
            </w:r>
          </w:p>
        </w:tc>
        <w:tc>
          <w:tcPr>
            <w:tcW w:w="3991" w:type="dxa"/>
            <w:vAlign w:val="center"/>
          </w:tcPr>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供应商提供书面声明或相关证明材料（见格式文件）</w:t>
            </w:r>
          </w:p>
        </w:tc>
      </w:tr>
      <w:tr w:rsidR="007148BA" w:rsidRPr="0068186C">
        <w:tc>
          <w:tcPr>
            <w:tcW w:w="676" w:type="dxa"/>
            <w:vMerge/>
            <w:vAlign w:val="center"/>
          </w:tcPr>
          <w:p w:rsidR="007148BA" w:rsidRPr="0068186C"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68186C"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68186C" w:rsidRDefault="009B3AF8">
            <w:pPr>
              <w:spacing w:line="240" w:lineRule="exact"/>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lang w:val="zh-CN"/>
              </w:rPr>
              <w:t>（4）有依法缴纳税收和社会保障金的良好记录</w:t>
            </w:r>
          </w:p>
        </w:tc>
        <w:tc>
          <w:tcPr>
            <w:tcW w:w="3991" w:type="dxa"/>
            <w:vAlign w:val="center"/>
          </w:tcPr>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1.税务登记证（副本）复印件（注</w:t>
            </w:r>
            <w:r w:rsidR="00BB62AC" w:rsidRPr="0068186C">
              <w:rPr>
                <w:rFonts w:asciiTheme="minorEastAsia" w:eastAsiaTheme="minorEastAsia" w:hAnsiTheme="minorEastAsia" w:cs="宋体" w:hint="eastAsia"/>
                <w:kern w:val="0"/>
                <w:sz w:val="24"/>
                <w:szCs w:val="24"/>
              </w:rPr>
              <w:fldChar w:fldCharType="begin"/>
            </w:r>
            <w:r w:rsidRPr="0068186C">
              <w:rPr>
                <w:rFonts w:asciiTheme="minorEastAsia" w:eastAsiaTheme="minorEastAsia" w:hAnsiTheme="minorEastAsia" w:cs="宋体" w:hint="eastAsia"/>
                <w:kern w:val="0"/>
                <w:sz w:val="24"/>
                <w:szCs w:val="24"/>
              </w:rPr>
              <w:instrText xml:space="preserve"> eq \o\ac(○,</w:instrText>
            </w:r>
            <w:r w:rsidRPr="0068186C">
              <w:rPr>
                <w:rFonts w:asciiTheme="minorEastAsia" w:eastAsiaTheme="minorEastAsia" w:hAnsiTheme="minorEastAsia" w:cs="宋体" w:hint="eastAsia"/>
                <w:kern w:val="0"/>
                <w:position w:val="3"/>
                <w:sz w:val="16"/>
                <w:szCs w:val="24"/>
              </w:rPr>
              <w:instrText>1</w:instrText>
            </w:r>
            <w:r w:rsidRPr="0068186C">
              <w:rPr>
                <w:rFonts w:asciiTheme="minorEastAsia" w:eastAsiaTheme="minorEastAsia" w:hAnsiTheme="minorEastAsia" w:cs="宋体" w:hint="eastAsia"/>
                <w:kern w:val="0"/>
                <w:sz w:val="24"/>
                <w:szCs w:val="24"/>
              </w:rPr>
              <w:instrText>)</w:instrText>
            </w:r>
            <w:r w:rsidR="00BB62AC" w:rsidRPr="0068186C">
              <w:rPr>
                <w:rFonts w:asciiTheme="minorEastAsia" w:eastAsiaTheme="minorEastAsia" w:hAnsiTheme="minorEastAsia" w:cs="宋体" w:hint="eastAsia"/>
                <w:kern w:val="0"/>
                <w:sz w:val="24"/>
                <w:szCs w:val="24"/>
              </w:rPr>
              <w:fldChar w:fldCharType="end"/>
            </w:r>
            <w:r w:rsidRPr="0068186C">
              <w:rPr>
                <w:rFonts w:asciiTheme="minorEastAsia" w:eastAsiaTheme="minorEastAsia" w:hAnsiTheme="minorEastAsia" w:hint="eastAsia"/>
                <w:sz w:val="21"/>
                <w:szCs w:val="21"/>
              </w:rPr>
              <w:t>）</w:t>
            </w:r>
          </w:p>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2.缴纳社会保障金的证明材料复印件（缴纳社会保障金的证明材料指：社会保险登记证（注</w:t>
            </w:r>
            <w:r w:rsidR="00BB62AC" w:rsidRPr="0068186C">
              <w:rPr>
                <w:rFonts w:asciiTheme="minorEastAsia" w:eastAsiaTheme="minorEastAsia" w:hAnsiTheme="minorEastAsia" w:cs="宋体" w:hint="eastAsia"/>
                <w:kern w:val="0"/>
                <w:sz w:val="24"/>
                <w:szCs w:val="24"/>
              </w:rPr>
              <w:fldChar w:fldCharType="begin"/>
            </w:r>
            <w:r w:rsidRPr="0068186C">
              <w:rPr>
                <w:rFonts w:asciiTheme="minorEastAsia" w:eastAsiaTheme="minorEastAsia" w:hAnsiTheme="minorEastAsia" w:cs="宋体" w:hint="eastAsia"/>
                <w:kern w:val="0"/>
                <w:sz w:val="24"/>
                <w:szCs w:val="24"/>
              </w:rPr>
              <w:instrText xml:space="preserve"> eq \o\ac(○,</w:instrText>
            </w:r>
            <w:r w:rsidRPr="0068186C">
              <w:rPr>
                <w:rFonts w:asciiTheme="minorEastAsia" w:eastAsiaTheme="minorEastAsia" w:hAnsiTheme="minorEastAsia" w:cs="宋体" w:hint="eastAsia"/>
                <w:kern w:val="0"/>
                <w:position w:val="3"/>
                <w:sz w:val="16"/>
                <w:szCs w:val="24"/>
              </w:rPr>
              <w:instrText>1</w:instrText>
            </w:r>
            <w:r w:rsidRPr="0068186C">
              <w:rPr>
                <w:rFonts w:asciiTheme="minorEastAsia" w:eastAsiaTheme="minorEastAsia" w:hAnsiTheme="minorEastAsia" w:cs="宋体" w:hint="eastAsia"/>
                <w:kern w:val="0"/>
                <w:sz w:val="24"/>
                <w:szCs w:val="24"/>
              </w:rPr>
              <w:instrText>)</w:instrText>
            </w:r>
            <w:r w:rsidR="00BB62AC" w:rsidRPr="0068186C">
              <w:rPr>
                <w:rFonts w:asciiTheme="minorEastAsia" w:eastAsiaTheme="minorEastAsia" w:hAnsiTheme="minorEastAsia" w:cs="宋体" w:hint="eastAsia"/>
                <w:kern w:val="0"/>
                <w:sz w:val="24"/>
                <w:szCs w:val="24"/>
              </w:rPr>
              <w:fldChar w:fldCharType="end"/>
            </w:r>
            <w:r w:rsidRPr="0068186C">
              <w:rPr>
                <w:rFonts w:asciiTheme="minorEastAsia" w:eastAsiaTheme="minorEastAsia" w:hAnsiTheme="minorEastAsia" w:hint="eastAsia"/>
                <w:sz w:val="21"/>
                <w:szCs w:val="21"/>
              </w:rPr>
              <w:t>）或缴纳社会保险的凭据（专用收据或社会保险缴纳清单）。</w:t>
            </w:r>
          </w:p>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3.依法免税或不需要缴纳社会保障资金的供应商，应提供相应文件证明其依法免税或不需要缴纳社会保障资金</w:t>
            </w:r>
            <w:r w:rsidRPr="0068186C">
              <w:rPr>
                <w:rFonts w:asciiTheme="minorEastAsia" w:eastAsiaTheme="minorEastAsia" w:hAnsiTheme="minorEastAsia"/>
                <w:sz w:val="21"/>
                <w:szCs w:val="21"/>
              </w:rPr>
              <w:t>）</w:t>
            </w:r>
            <w:r w:rsidRPr="0068186C">
              <w:rPr>
                <w:rFonts w:asciiTheme="minorEastAsia" w:eastAsiaTheme="minorEastAsia" w:hAnsiTheme="minorEastAsia" w:hint="eastAsia"/>
                <w:sz w:val="21"/>
                <w:szCs w:val="21"/>
              </w:rPr>
              <w:t>。</w:t>
            </w:r>
          </w:p>
        </w:tc>
      </w:tr>
      <w:tr w:rsidR="007148BA" w:rsidRPr="0068186C">
        <w:tc>
          <w:tcPr>
            <w:tcW w:w="676" w:type="dxa"/>
            <w:vMerge/>
            <w:vAlign w:val="center"/>
          </w:tcPr>
          <w:p w:rsidR="007148BA" w:rsidRPr="0068186C"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68186C" w:rsidRDefault="007148BA">
            <w:pPr>
              <w:spacing w:line="240" w:lineRule="exact"/>
              <w:rPr>
                <w:rFonts w:asciiTheme="minorEastAsia" w:eastAsiaTheme="minorEastAsia" w:hAnsiTheme="minorEastAsia" w:cs="仿宋_GB2312"/>
                <w:sz w:val="21"/>
                <w:szCs w:val="21"/>
                <w:lang w:val="zh-CN"/>
              </w:rPr>
            </w:pPr>
          </w:p>
        </w:tc>
        <w:tc>
          <w:tcPr>
            <w:tcW w:w="4536" w:type="dxa"/>
            <w:vAlign w:val="center"/>
          </w:tcPr>
          <w:p w:rsidR="007148BA" w:rsidRPr="0068186C" w:rsidRDefault="009B3AF8">
            <w:pPr>
              <w:spacing w:line="240" w:lineRule="exact"/>
              <w:rPr>
                <w:rFonts w:asciiTheme="minorEastAsia" w:eastAsiaTheme="minorEastAsia" w:hAnsiTheme="minorEastAsia" w:cs="仿宋_GB2312"/>
                <w:sz w:val="21"/>
                <w:szCs w:val="21"/>
                <w:lang w:val="zh-CN"/>
              </w:rPr>
            </w:pPr>
            <w:r w:rsidRPr="0068186C">
              <w:rPr>
                <w:rFonts w:asciiTheme="minorEastAsia" w:eastAsiaTheme="minorEastAsia" w:hAnsiTheme="minorEastAsia" w:hint="eastAsia"/>
                <w:sz w:val="21"/>
                <w:szCs w:val="21"/>
              </w:rPr>
              <w:t>（5）参加政府采购活动前三年内，在经营活动中没有重大违法记录（注</w:t>
            </w:r>
            <w:r w:rsidR="00BB62AC" w:rsidRPr="0068186C">
              <w:rPr>
                <w:rFonts w:asciiTheme="minorEastAsia" w:eastAsiaTheme="minorEastAsia" w:hAnsiTheme="minorEastAsia" w:cs="宋体" w:hint="eastAsia"/>
                <w:kern w:val="0"/>
                <w:sz w:val="24"/>
                <w:szCs w:val="24"/>
              </w:rPr>
              <w:fldChar w:fldCharType="begin"/>
            </w:r>
            <w:r w:rsidRPr="0068186C">
              <w:rPr>
                <w:rFonts w:asciiTheme="minorEastAsia" w:eastAsiaTheme="minorEastAsia" w:hAnsiTheme="minorEastAsia" w:cs="宋体" w:hint="eastAsia"/>
                <w:kern w:val="0"/>
                <w:sz w:val="24"/>
                <w:szCs w:val="24"/>
              </w:rPr>
              <w:instrText xml:space="preserve"> eq \o\ac(○,</w:instrText>
            </w:r>
            <w:r w:rsidRPr="0068186C">
              <w:rPr>
                <w:rFonts w:asciiTheme="minorEastAsia" w:eastAsiaTheme="minorEastAsia" w:hAnsiTheme="minorEastAsia" w:cs="宋体" w:hint="eastAsia"/>
                <w:kern w:val="0"/>
                <w:position w:val="3"/>
                <w:sz w:val="16"/>
                <w:szCs w:val="24"/>
              </w:rPr>
              <w:instrText>2</w:instrText>
            </w:r>
            <w:r w:rsidRPr="0068186C">
              <w:rPr>
                <w:rFonts w:asciiTheme="minorEastAsia" w:eastAsiaTheme="minorEastAsia" w:hAnsiTheme="minorEastAsia" w:cs="宋体" w:hint="eastAsia"/>
                <w:kern w:val="0"/>
                <w:sz w:val="24"/>
                <w:szCs w:val="24"/>
              </w:rPr>
              <w:instrText>)</w:instrText>
            </w:r>
            <w:r w:rsidR="00BB62AC" w:rsidRPr="0068186C">
              <w:rPr>
                <w:rFonts w:asciiTheme="minorEastAsia" w:eastAsiaTheme="minorEastAsia" w:hAnsiTheme="minorEastAsia" w:cs="宋体" w:hint="eastAsia"/>
                <w:kern w:val="0"/>
                <w:sz w:val="24"/>
                <w:szCs w:val="24"/>
              </w:rPr>
              <w:fldChar w:fldCharType="end"/>
            </w:r>
            <w:r w:rsidRPr="0068186C">
              <w:rPr>
                <w:rFonts w:asciiTheme="minorEastAsia" w:eastAsiaTheme="minorEastAsia" w:hAnsiTheme="minorEastAsia" w:hint="eastAsia"/>
                <w:sz w:val="21"/>
                <w:szCs w:val="21"/>
              </w:rPr>
              <w:t>）</w:t>
            </w:r>
          </w:p>
        </w:tc>
        <w:tc>
          <w:tcPr>
            <w:tcW w:w="3991" w:type="dxa"/>
            <w:vAlign w:val="center"/>
          </w:tcPr>
          <w:p w:rsidR="007148BA" w:rsidRPr="0068186C" w:rsidRDefault="009B3AF8">
            <w:pPr>
              <w:spacing w:line="240" w:lineRule="exact"/>
              <w:rPr>
                <w:rFonts w:asciiTheme="minorEastAsia" w:eastAsiaTheme="minorEastAsia" w:hAnsiTheme="minorEastAsia"/>
                <w:b/>
                <w:sz w:val="21"/>
                <w:szCs w:val="21"/>
              </w:rPr>
            </w:pPr>
            <w:r w:rsidRPr="0068186C">
              <w:rPr>
                <w:rFonts w:asciiTheme="minorEastAsia" w:eastAsiaTheme="minorEastAsia" w:hAnsiTheme="minorEastAsia" w:hint="eastAsia"/>
                <w:b/>
                <w:sz w:val="21"/>
                <w:szCs w:val="21"/>
              </w:rPr>
              <w:t>1.供应商提供书面声明（见格式文件）；</w:t>
            </w:r>
          </w:p>
          <w:p w:rsidR="007148BA" w:rsidRPr="0068186C" w:rsidRDefault="009B3AF8">
            <w:pPr>
              <w:spacing w:line="240" w:lineRule="exact"/>
              <w:rPr>
                <w:rFonts w:asciiTheme="minorEastAsia" w:eastAsiaTheme="minorEastAsia" w:hAnsiTheme="minorEastAsia"/>
                <w:b/>
                <w:sz w:val="21"/>
                <w:szCs w:val="21"/>
              </w:rPr>
            </w:pPr>
            <w:r w:rsidRPr="0068186C">
              <w:rPr>
                <w:rFonts w:asciiTheme="minorEastAsia" w:eastAsiaTheme="minorEastAsia" w:hAnsiTheme="minorEastAsia"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rsidRPr="0068186C">
        <w:trPr>
          <w:trHeight w:val="311"/>
        </w:trPr>
        <w:tc>
          <w:tcPr>
            <w:tcW w:w="676" w:type="dxa"/>
            <w:vMerge/>
            <w:vAlign w:val="center"/>
          </w:tcPr>
          <w:p w:rsidR="007148BA" w:rsidRPr="0068186C" w:rsidRDefault="007148BA">
            <w:pPr>
              <w:spacing w:line="240" w:lineRule="exact"/>
              <w:jc w:val="center"/>
              <w:rPr>
                <w:rFonts w:asciiTheme="minorEastAsia" w:eastAsiaTheme="minorEastAsia" w:hAnsiTheme="minorEastAsia"/>
                <w:sz w:val="21"/>
                <w:szCs w:val="21"/>
              </w:rPr>
            </w:pPr>
          </w:p>
        </w:tc>
        <w:tc>
          <w:tcPr>
            <w:tcW w:w="425" w:type="dxa"/>
            <w:vMerge/>
            <w:vAlign w:val="center"/>
          </w:tcPr>
          <w:p w:rsidR="007148BA" w:rsidRPr="0068186C" w:rsidRDefault="007148BA">
            <w:pPr>
              <w:spacing w:line="240" w:lineRule="exact"/>
              <w:rPr>
                <w:rFonts w:asciiTheme="minorEastAsia" w:eastAsiaTheme="minorEastAsia" w:hAnsiTheme="minorEastAsia" w:cs="仿宋_GB2312"/>
                <w:sz w:val="21"/>
                <w:szCs w:val="21"/>
              </w:rPr>
            </w:pPr>
          </w:p>
        </w:tc>
        <w:tc>
          <w:tcPr>
            <w:tcW w:w="4536" w:type="dxa"/>
            <w:vAlign w:val="center"/>
          </w:tcPr>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（6）法律、行政法规规定的其他条件</w:t>
            </w:r>
          </w:p>
        </w:tc>
        <w:tc>
          <w:tcPr>
            <w:tcW w:w="3991" w:type="dxa"/>
            <w:vAlign w:val="center"/>
          </w:tcPr>
          <w:p w:rsidR="007148BA" w:rsidRPr="0068186C" w:rsidRDefault="007148BA">
            <w:pPr>
              <w:spacing w:line="240" w:lineRule="exact"/>
              <w:rPr>
                <w:rFonts w:asciiTheme="minorEastAsia" w:eastAsiaTheme="minorEastAsia" w:hAnsiTheme="minorEastAsia"/>
                <w:sz w:val="21"/>
                <w:szCs w:val="21"/>
              </w:rPr>
            </w:pPr>
          </w:p>
        </w:tc>
      </w:tr>
      <w:tr w:rsidR="001048E2" w:rsidRPr="0068186C" w:rsidTr="00065B30">
        <w:trPr>
          <w:trHeight w:val="311"/>
        </w:trPr>
        <w:tc>
          <w:tcPr>
            <w:tcW w:w="676" w:type="dxa"/>
            <w:vAlign w:val="center"/>
          </w:tcPr>
          <w:p w:rsidR="001048E2" w:rsidRPr="0068186C" w:rsidRDefault="001048E2">
            <w:pPr>
              <w:spacing w:line="240" w:lineRule="exact"/>
              <w:jc w:val="center"/>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2</w:t>
            </w:r>
          </w:p>
        </w:tc>
        <w:tc>
          <w:tcPr>
            <w:tcW w:w="4961" w:type="dxa"/>
            <w:gridSpan w:val="2"/>
            <w:vAlign w:val="center"/>
          </w:tcPr>
          <w:p w:rsidR="001048E2" w:rsidRPr="0068186C" w:rsidRDefault="001048E2" w:rsidP="00065B30">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特定资格条件</w:t>
            </w:r>
          </w:p>
        </w:tc>
        <w:tc>
          <w:tcPr>
            <w:tcW w:w="3991" w:type="dxa"/>
            <w:vAlign w:val="center"/>
          </w:tcPr>
          <w:p w:rsidR="001048E2" w:rsidRPr="0068186C" w:rsidRDefault="001048E2">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按第一篇“三、投标人资格要求（二）特定资格条件”的要求提交</w:t>
            </w:r>
          </w:p>
        </w:tc>
      </w:tr>
      <w:tr w:rsidR="001048E2" w:rsidRPr="0068186C">
        <w:trPr>
          <w:trHeight w:val="459"/>
        </w:trPr>
        <w:tc>
          <w:tcPr>
            <w:tcW w:w="676" w:type="dxa"/>
            <w:vAlign w:val="center"/>
          </w:tcPr>
          <w:p w:rsidR="001048E2" w:rsidRPr="0068186C" w:rsidRDefault="00802131">
            <w:pPr>
              <w:spacing w:line="240" w:lineRule="exact"/>
              <w:jc w:val="center"/>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lastRenderedPageBreak/>
              <w:t>3</w:t>
            </w:r>
          </w:p>
        </w:tc>
        <w:tc>
          <w:tcPr>
            <w:tcW w:w="4961" w:type="dxa"/>
            <w:gridSpan w:val="2"/>
            <w:vAlign w:val="center"/>
          </w:tcPr>
          <w:p w:rsidR="001048E2" w:rsidRPr="0068186C" w:rsidRDefault="001048E2">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保证金</w:t>
            </w:r>
          </w:p>
        </w:tc>
        <w:tc>
          <w:tcPr>
            <w:tcW w:w="3991" w:type="dxa"/>
            <w:vAlign w:val="center"/>
          </w:tcPr>
          <w:p w:rsidR="001048E2" w:rsidRPr="0068186C" w:rsidRDefault="001048E2">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按照竞争性谈判文件的规定提交保证金</w:t>
            </w:r>
          </w:p>
        </w:tc>
      </w:tr>
    </w:tbl>
    <w:p w:rsidR="007148BA" w:rsidRPr="0068186C" w:rsidRDefault="009B3AF8">
      <w:pPr>
        <w:snapToGrid w:val="0"/>
        <w:spacing w:line="400" w:lineRule="exact"/>
        <w:ind w:firstLineChars="200" w:firstLine="480"/>
        <w:rPr>
          <w:rFonts w:asciiTheme="minorEastAsia" w:eastAsiaTheme="minorEastAsia" w:hAnsiTheme="minorEastAsia" w:cs="宋体"/>
          <w:kern w:val="0"/>
          <w:sz w:val="24"/>
          <w:szCs w:val="24"/>
        </w:rPr>
      </w:pPr>
      <w:r w:rsidRPr="0068186C">
        <w:rPr>
          <w:rFonts w:asciiTheme="minorEastAsia" w:eastAsiaTheme="minorEastAsia" w:hAnsiTheme="minorEastAsia" w:cs="宋体" w:hint="eastAsia"/>
          <w:kern w:val="0"/>
          <w:sz w:val="24"/>
          <w:szCs w:val="24"/>
        </w:rPr>
        <w:t>注：</w:t>
      </w:r>
    </w:p>
    <w:p w:rsidR="007148BA" w:rsidRPr="0068186C" w:rsidRDefault="00BB62AC">
      <w:pPr>
        <w:snapToGrid w:val="0"/>
        <w:spacing w:line="400" w:lineRule="exact"/>
        <w:ind w:firstLineChars="200" w:firstLine="480"/>
        <w:rPr>
          <w:rFonts w:asciiTheme="minorEastAsia" w:eastAsiaTheme="minorEastAsia" w:hAnsiTheme="minorEastAsia" w:cs="宋体"/>
          <w:kern w:val="0"/>
          <w:sz w:val="24"/>
          <w:szCs w:val="24"/>
        </w:rPr>
      </w:pPr>
      <w:r w:rsidRPr="0068186C">
        <w:rPr>
          <w:rFonts w:asciiTheme="minorEastAsia" w:eastAsiaTheme="minorEastAsia" w:hAnsiTheme="minorEastAsia" w:cs="宋体" w:hint="eastAsia"/>
          <w:kern w:val="0"/>
          <w:sz w:val="24"/>
          <w:szCs w:val="24"/>
        </w:rPr>
        <w:fldChar w:fldCharType="begin"/>
      </w:r>
      <w:r w:rsidR="009B3AF8" w:rsidRPr="0068186C">
        <w:rPr>
          <w:rFonts w:asciiTheme="minorEastAsia" w:eastAsiaTheme="minorEastAsia" w:hAnsiTheme="minorEastAsia" w:cs="宋体" w:hint="eastAsia"/>
          <w:kern w:val="0"/>
          <w:sz w:val="24"/>
          <w:szCs w:val="24"/>
        </w:rPr>
        <w:instrText xml:space="preserve"> eq \o\ac(○,</w:instrText>
      </w:r>
      <w:r w:rsidR="009B3AF8" w:rsidRPr="0068186C">
        <w:rPr>
          <w:rFonts w:asciiTheme="minorEastAsia" w:eastAsiaTheme="minorEastAsia" w:hAnsiTheme="minorEastAsia" w:cs="宋体" w:hint="eastAsia"/>
          <w:kern w:val="0"/>
          <w:position w:val="3"/>
          <w:sz w:val="16"/>
          <w:szCs w:val="24"/>
        </w:rPr>
        <w:instrText>1</w:instrText>
      </w:r>
      <w:r w:rsidR="009B3AF8" w:rsidRPr="0068186C">
        <w:rPr>
          <w:rFonts w:asciiTheme="minorEastAsia" w:eastAsiaTheme="minorEastAsia" w:hAnsiTheme="minorEastAsia" w:cs="宋体" w:hint="eastAsia"/>
          <w:kern w:val="0"/>
          <w:sz w:val="24"/>
          <w:szCs w:val="24"/>
        </w:rPr>
        <w:instrText>)</w:instrText>
      </w:r>
      <w:r w:rsidRPr="0068186C">
        <w:rPr>
          <w:rFonts w:asciiTheme="minorEastAsia" w:eastAsiaTheme="minorEastAsia" w:hAnsiTheme="minorEastAsia" w:cs="宋体" w:hint="eastAsia"/>
          <w:kern w:val="0"/>
          <w:sz w:val="24"/>
          <w:szCs w:val="24"/>
        </w:rPr>
        <w:fldChar w:fldCharType="end"/>
      </w:r>
      <w:r w:rsidR="009B3AF8" w:rsidRPr="0068186C">
        <w:rPr>
          <w:rFonts w:asciiTheme="minorEastAsia" w:eastAsiaTheme="minorEastAsia" w:hAnsiTheme="minorEastAsia"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Pr="0068186C" w:rsidRDefault="00BB62AC">
      <w:pPr>
        <w:snapToGrid w:val="0"/>
        <w:spacing w:line="400" w:lineRule="exact"/>
        <w:ind w:firstLineChars="200" w:firstLine="480"/>
        <w:rPr>
          <w:rFonts w:asciiTheme="minorEastAsia" w:eastAsiaTheme="minorEastAsia" w:hAnsiTheme="minorEastAsia" w:cs="宋体"/>
          <w:kern w:val="0"/>
          <w:sz w:val="24"/>
          <w:szCs w:val="24"/>
        </w:rPr>
      </w:pPr>
      <w:r w:rsidRPr="0068186C">
        <w:rPr>
          <w:rFonts w:asciiTheme="minorEastAsia" w:eastAsiaTheme="minorEastAsia" w:hAnsiTheme="minorEastAsia" w:cs="宋体" w:hint="eastAsia"/>
          <w:kern w:val="0"/>
          <w:sz w:val="24"/>
          <w:szCs w:val="24"/>
        </w:rPr>
        <w:fldChar w:fldCharType="begin"/>
      </w:r>
      <w:r w:rsidR="009B3AF8" w:rsidRPr="0068186C">
        <w:rPr>
          <w:rFonts w:asciiTheme="minorEastAsia" w:eastAsiaTheme="minorEastAsia" w:hAnsiTheme="minorEastAsia" w:cs="宋体" w:hint="eastAsia"/>
          <w:kern w:val="0"/>
          <w:sz w:val="24"/>
          <w:szCs w:val="24"/>
        </w:rPr>
        <w:instrText xml:space="preserve"> eq \o\ac(○,</w:instrText>
      </w:r>
      <w:r w:rsidR="009B3AF8" w:rsidRPr="0068186C">
        <w:rPr>
          <w:rFonts w:asciiTheme="minorEastAsia" w:eastAsiaTheme="minorEastAsia" w:hAnsiTheme="minorEastAsia" w:cs="宋体" w:hint="eastAsia"/>
          <w:kern w:val="0"/>
          <w:position w:val="3"/>
          <w:sz w:val="16"/>
          <w:szCs w:val="24"/>
        </w:rPr>
        <w:instrText>2</w:instrText>
      </w:r>
      <w:r w:rsidR="009B3AF8" w:rsidRPr="0068186C">
        <w:rPr>
          <w:rFonts w:asciiTheme="minorEastAsia" w:eastAsiaTheme="minorEastAsia" w:hAnsiTheme="minorEastAsia" w:cs="宋体" w:hint="eastAsia"/>
          <w:kern w:val="0"/>
          <w:sz w:val="24"/>
          <w:szCs w:val="24"/>
        </w:rPr>
        <w:instrText>)</w:instrText>
      </w:r>
      <w:r w:rsidRPr="0068186C">
        <w:rPr>
          <w:rFonts w:asciiTheme="minorEastAsia" w:eastAsiaTheme="minorEastAsia" w:hAnsiTheme="minorEastAsia" w:cs="宋体" w:hint="eastAsia"/>
          <w:kern w:val="0"/>
          <w:sz w:val="24"/>
          <w:szCs w:val="24"/>
        </w:rPr>
        <w:fldChar w:fldCharType="end"/>
      </w:r>
      <w:r w:rsidR="009B3AF8" w:rsidRPr="0068186C">
        <w:rPr>
          <w:rFonts w:asciiTheme="minorEastAsia" w:eastAsiaTheme="minorEastAsia" w:hAnsiTheme="minorEastAsia"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Pr="0068186C" w:rsidRDefault="009B3AF8">
      <w:pPr>
        <w:snapToGrid w:val="0"/>
        <w:spacing w:line="400" w:lineRule="exact"/>
        <w:ind w:firstLineChars="200" w:firstLine="480"/>
        <w:rPr>
          <w:rFonts w:asciiTheme="minorEastAsia" w:eastAsiaTheme="minorEastAsia" w:hAnsiTheme="minorEastAsia" w:cs="华文细黑"/>
          <w:kern w:val="0"/>
          <w:sz w:val="24"/>
          <w:szCs w:val="24"/>
        </w:rPr>
      </w:pPr>
      <w:r w:rsidRPr="0068186C">
        <w:rPr>
          <w:rFonts w:asciiTheme="minorEastAsia" w:eastAsiaTheme="minorEastAsia" w:hAnsiTheme="minorEastAsia"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rsidRPr="0068186C">
        <w:trPr>
          <w:trHeight w:val="94"/>
        </w:trPr>
        <w:tc>
          <w:tcPr>
            <w:tcW w:w="674" w:type="dxa"/>
            <w:vAlign w:val="center"/>
          </w:tcPr>
          <w:p w:rsidR="007148BA" w:rsidRPr="0068186C" w:rsidRDefault="009B3AF8">
            <w:pPr>
              <w:spacing w:line="240" w:lineRule="exact"/>
              <w:jc w:val="center"/>
              <w:rPr>
                <w:rFonts w:asciiTheme="minorEastAsia" w:eastAsiaTheme="minorEastAsia" w:hAnsiTheme="minorEastAsia" w:cs="宋体"/>
                <w:b/>
                <w:kern w:val="0"/>
                <w:sz w:val="21"/>
                <w:szCs w:val="21"/>
              </w:rPr>
            </w:pPr>
            <w:r w:rsidRPr="0068186C">
              <w:rPr>
                <w:rFonts w:asciiTheme="minorEastAsia" w:eastAsiaTheme="minorEastAsia" w:hAnsiTheme="minorEastAsia" w:cs="宋体" w:hint="eastAsia"/>
                <w:b/>
                <w:kern w:val="0"/>
                <w:sz w:val="21"/>
                <w:szCs w:val="21"/>
              </w:rPr>
              <w:t>序号</w:t>
            </w:r>
          </w:p>
        </w:tc>
        <w:tc>
          <w:tcPr>
            <w:tcW w:w="3539" w:type="dxa"/>
            <w:gridSpan w:val="2"/>
            <w:vAlign w:val="center"/>
          </w:tcPr>
          <w:p w:rsidR="007148BA" w:rsidRPr="0068186C" w:rsidRDefault="009B3AF8">
            <w:pPr>
              <w:spacing w:line="240" w:lineRule="exact"/>
              <w:jc w:val="center"/>
              <w:rPr>
                <w:rFonts w:asciiTheme="minorEastAsia" w:eastAsiaTheme="minorEastAsia" w:hAnsiTheme="minorEastAsia" w:cs="宋体"/>
                <w:b/>
                <w:kern w:val="0"/>
                <w:sz w:val="21"/>
                <w:szCs w:val="21"/>
              </w:rPr>
            </w:pPr>
            <w:r w:rsidRPr="0068186C">
              <w:rPr>
                <w:rFonts w:asciiTheme="minorEastAsia" w:eastAsiaTheme="minorEastAsia" w:hAnsiTheme="minorEastAsia" w:cs="宋体" w:hint="eastAsia"/>
                <w:b/>
                <w:kern w:val="0"/>
                <w:sz w:val="21"/>
                <w:szCs w:val="21"/>
              </w:rPr>
              <w:t>评审因素</w:t>
            </w:r>
          </w:p>
        </w:tc>
        <w:tc>
          <w:tcPr>
            <w:tcW w:w="5401" w:type="dxa"/>
            <w:vAlign w:val="center"/>
          </w:tcPr>
          <w:p w:rsidR="007148BA" w:rsidRPr="0068186C" w:rsidRDefault="009B3AF8">
            <w:pPr>
              <w:spacing w:line="240" w:lineRule="exact"/>
              <w:jc w:val="center"/>
              <w:rPr>
                <w:rFonts w:asciiTheme="minorEastAsia" w:eastAsiaTheme="minorEastAsia" w:hAnsiTheme="minorEastAsia" w:cs="宋体"/>
                <w:b/>
                <w:kern w:val="0"/>
                <w:sz w:val="21"/>
                <w:szCs w:val="21"/>
              </w:rPr>
            </w:pPr>
            <w:r w:rsidRPr="0068186C">
              <w:rPr>
                <w:rFonts w:asciiTheme="minorEastAsia" w:eastAsiaTheme="minorEastAsia" w:hAnsiTheme="minorEastAsia" w:cs="宋体" w:hint="eastAsia"/>
                <w:b/>
                <w:kern w:val="0"/>
                <w:sz w:val="21"/>
                <w:szCs w:val="21"/>
              </w:rPr>
              <w:t>评审标准</w:t>
            </w:r>
          </w:p>
        </w:tc>
      </w:tr>
      <w:tr w:rsidR="007148BA" w:rsidRPr="0068186C">
        <w:trPr>
          <w:trHeight w:val="113"/>
        </w:trPr>
        <w:tc>
          <w:tcPr>
            <w:tcW w:w="674" w:type="dxa"/>
            <w:vMerge w:val="restart"/>
            <w:vAlign w:val="center"/>
          </w:tcPr>
          <w:p w:rsidR="007148BA" w:rsidRPr="0068186C" w:rsidRDefault="009B3AF8">
            <w:pPr>
              <w:spacing w:line="240" w:lineRule="exact"/>
              <w:jc w:val="center"/>
              <w:rPr>
                <w:rFonts w:asciiTheme="minorEastAsia" w:eastAsiaTheme="minorEastAsia" w:hAnsiTheme="minorEastAsia" w:cs="宋体"/>
                <w:kern w:val="0"/>
                <w:sz w:val="21"/>
                <w:szCs w:val="21"/>
              </w:rPr>
            </w:pPr>
            <w:r w:rsidRPr="0068186C">
              <w:rPr>
                <w:rFonts w:asciiTheme="minorEastAsia" w:eastAsiaTheme="minorEastAsia" w:hAnsiTheme="minorEastAsia" w:cs="宋体" w:hint="eastAsia"/>
                <w:kern w:val="0"/>
                <w:sz w:val="21"/>
                <w:szCs w:val="21"/>
              </w:rPr>
              <w:t>1</w:t>
            </w:r>
          </w:p>
        </w:tc>
        <w:tc>
          <w:tcPr>
            <w:tcW w:w="1558" w:type="dxa"/>
            <w:vMerge w:val="restart"/>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cs="宋体" w:hint="eastAsia"/>
                <w:kern w:val="0"/>
                <w:sz w:val="21"/>
                <w:szCs w:val="21"/>
              </w:rPr>
              <w:t>有效性审查</w:t>
            </w:r>
          </w:p>
        </w:tc>
        <w:tc>
          <w:tcPr>
            <w:tcW w:w="1981" w:type="dxa"/>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hint="eastAsia"/>
                <w:sz w:val="21"/>
                <w:szCs w:val="21"/>
              </w:rPr>
              <w:t>响应文件签署</w:t>
            </w:r>
          </w:p>
        </w:tc>
        <w:tc>
          <w:tcPr>
            <w:tcW w:w="5401" w:type="dxa"/>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hint="eastAsia"/>
                <w:sz w:val="21"/>
                <w:szCs w:val="21"/>
              </w:rPr>
              <w:t>响应文件上法定代表人或其授权代表人的签字齐全。</w:t>
            </w:r>
          </w:p>
        </w:tc>
      </w:tr>
      <w:tr w:rsidR="007148BA" w:rsidRPr="0068186C">
        <w:trPr>
          <w:trHeight w:val="114"/>
        </w:trPr>
        <w:tc>
          <w:tcPr>
            <w:tcW w:w="674" w:type="dxa"/>
            <w:vMerge/>
            <w:vAlign w:val="center"/>
          </w:tcPr>
          <w:p w:rsidR="007148BA" w:rsidRPr="0068186C"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68186C" w:rsidRDefault="007148BA">
            <w:pPr>
              <w:spacing w:line="240" w:lineRule="exact"/>
              <w:rPr>
                <w:rFonts w:asciiTheme="minorEastAsia" w:eastAsiaTheme="minorEastAsia" w:hAnsiTheme="minorEastAsia" w:cs="宋体"/>
                <w:kern w:val="0"/>
                <w:sz w:val="21"/>
                <w:szCs w:val="21"/>
              </w:rPr>
            </w:pPr>
          </w:p>
        </w:tc>
        <w:tc>
          <w:tcPr>
            <w:tcW w:w="1981" w:type="dxa"/>
            <w:vAlign w:val="center"/>
          </w:tcPr>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法定代表人身份证明及授权委托书</w:t>
            </w:r>
          </w:p>
        </w:tc>
        <w:tc>
          <w:tcPr>
            <w:tcW w:w="5401" w:type="dxa"/>
            <w:vAlign w:val="center"/>
          </w:tcPr>
          <w:p w:rsidR="007148BA" w:rsidRPr="0068186C" w:rsidRDefault="009B3AF8">
            <w:pPr>
              <w:spacing w:line="240" w:lineRule="exact"/>
              <w:rPr>
                <w:rFonts w:asciiTheme="minorEastAsia" w:eastAsiaTheme="minorEastAsia" w:hAnsiTheme="minorEastAsia"/>
                <w:sz w:val="21"/>
                <w:szCs w:val="21"/>
              </w:rPr>
            </w:pPr>
            <w:r w:rsidRPr="0068186C">
              <w:rPr>
                <w:rFonts w:asciiTheme="minorEastAsia" w:eastAsiaTheme="minorEastAsia" w:hAnsiTheme="minorEastAsia" w:hint="eastAsia"/>
                <w:sz w:val="21"/>
                <w:szCs w:val="21"/>
              </w:rPr>
              <w:t>法定代表人身份证明及授权委托书有效，符合竞争性谈判文件规定的格式，签字或盖章齐全。</w:t>
            </w:r>
          </w:p>
        </w:tc>
      </w:tr>
      <w:tr w:rsidR="007148BA" w:rsidRPr="0068186C">
        <w:trPr>
          <w:trHeight w:val="114"/>
        </w:trPr>
        <w:tc>
          <w:tcPr>
            <w:tcW w:w="674" w:type="dxa"/>
            <w:vMerge/>
            <w:vAlign w:val="center"/>
          </w:tcPr>
          <w:p w:rsidR="007148BA" w:rsidRPr="0068186C"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68186C" w:rsidRDefault="007148BA">
            <w:pPr>
              <w:spacing w:line="240" w:lineRule="exact"/>
              <w:rPr>
                <w:rFonts w:asciiTheme="minorEastAsia" w:eastAsiaTheme="minorEastAsia" w:hAnsiTheme="minorEastAsia" w:cs="宋体"/>
                <w:kern w:val="0"/>
                <w:sz w:val="21"/>
                <w:szCs w:val="21"/>
              </w:rPr>
            </w:pPr>
          </w:p>
        </w:tc>
        <w:tc>
          <w:tcPr>
            <w:tcW w:w="1981" w:type="dxa"/>
            <w:vAlign w:val="center"/>
          </w:tcPr>
          <w:p w:rsidR="007148BA" w:rsidRPr="0068186C" w:rsidRDefault="009B3AF8">
            <w:pPr>
              <w:spacing w:line="240" w:lineRule="exact"/>
              <w:rPr>
                <w:rFonts w:asciiTheme="minorEastAsia" w:eastAsiaTheme="minorEastAsia" w:hAnsiTheme="minorEastAsia" w:cs="仿宋_GB2312"/>
                <w:sz w:val="21"/>
                <w:szCs w:val="21"/>
                <w:lang w:val="zh-CN"/>
              </w:rPr>
            </w:pPr>
            <w:r w:rsidRPr="0068186C">
              <w:rPr>
                <w:rFonts w:asciiTheme="minorEastAsia" w:eastAsiaTheme="minorEastAsia" w:hAnsiTheme="minorEastAsia" w:cs="仿宋_GB2312" w:hint="eastAsia"/>
                <w:sz w:val="21"/>
                <w:szCs w:val="21"/>
              </w:rPr>
              <w:t>响应</w:t>
            </w:r>
            <w:r w:rsidRPr="0068186C">
              <w:rPr>
                <w:rFonts w:asciiTheme="minorEastAsia" w:eastAsiaTheme="minorEastAsia" w:hAnsiTheme="minorEastAsia" w:cs="仿宋_GB2312" w:hint="eastAsia"/>
                <w:sz w:val="21"/>
                <w:szCs w:val="21"/>
                <w:lang w:val="zh-CN"/>
              </w:rPr>
              <w:t>方案</w:t>
            </w:r>
          </w:p>
        </w:tc>
        <w:tc>
          <w:tcPr>
            <w:tcW w:w="5401" w:type="dxa"/>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cs="仿宋_GB2312" w:hint="eastAsia"/>
                <w:sz w:val="21"/>
                <w:szCs w:val="21"/>
                <w:lang w:val="zh-CN"/>
              </w:rPr>
              <w:t>只能有一个</w:t>
            </w:r>
            <w:r w:rsidRPr="0068186C">
              <w:rPr>
                <w:rFonts w:asciiTheme="minorEastAsia" w:eastAsiaTheme="minorEastAsia" w:hAnsiTheme="minorEastAsia" w:cs="仿宋_GB2312" w:hint="eastAsia"/>
                <w:sz w:val="21"/>
                <w:szCs w:val="21"/>
              </w:rPr>
              <w:t>响应</w:t>
            </w:r>
            <w:r w:rsidRPr="0068186C">
              <w:rPr>
                <w:rFonts w:asciiTheme="minorEastAsia" w:eastAsiaTheme="minorEastAsia" w:hAnsiTheme="minorEastAsia" w:cs="仿宋_GB2312" w:hint="eastAsia"/>
                <w:sz w:val="21"/>
                <w:szCs w:val="21"/>
                <w:lang w:val="zh-CN"/>
              </w:rPr>
              <w:t>方案。</w:t>
            </w:r>
          </w:p>
        </w:tc>
      </w:tr>
      <w:tr w:rsidR="007148BA" w:rsidRPr="0068186C">
        <w:trPr>
          <w:trHeight w:val="133"/>
        </w:trPr>
        <w:tc>
          <w:tcPr>
            <w:tcW w:w="674" w:type="dxa"/>
            <w:vMerge/>
            <w:vAlign w:val="center"/>
          </w:tcPr>
          <w:p w:rsidR="007148BA" w:rsidRPr="0068186C"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68186C" w:rsidRDefault="007148BA">
            <w:pPr>
              <w:spacing w:line="240" w:lineRule="exact"/>
              <w:rPr>
                <w:rFonts w:asciiTheme="minorEastAsia" w:eastAsiaTheme="minorEastAsia" w:hAnsiTheme="minorEastAsia" w:cs="宋体"/>
                <w:kern w:val="0"/>
                <w:sz w:val="21"/>
                <w:szCs w:val="21"/>
              </w:rPr>
            </w:pPr>
          </w:p>
        </w:tc>
        <w:tc>
          <w:tcPr>
            <w:tcW w:w="1981" w:type="dxa"/>
            <w:vAlign w:val="center"/>
          </w:tcPr>
          <w:p w:rsidR="007148BA" w:rsidRPr="0068186C" w:rsidRDefault="009B3AF8">
            <w:pPr>
              <w:spacing w:line="240" w:lineRule="exact"/>
              <w:rPr>
                <w:rFonts w:asciiTheme="minorEastAsia" w:eastAsiaTheme="minorEastAsia" w:hAnsiTheme="minorEastAsia" w:cs="仿宋_GB2312"/>
                <w:sz w:val="21"/>
                <w:szCs w:val="21"/>
                <w:lang w:val="zh-CN"/>
              </w:rPr>
            </w:pPr>
            <w:r w:rsidRPr="0068186C">
              <w:rPr>
                <w:rFonts w:asciiTheme="minorEastAsia" w:eastAsiaTheme="minorEastAsia" w:hAnsiTheme="minorEastAsia" w:hint="eastAsia"/>
                <w:sz w:val="21"/>
                <w:szCs w:val="21"/>
              </w:rPr>
              <w:t>报价唯一</w:t>
            </w:r>
          </w:p>
        </w:tc>
        <w:tc>
          <w:tcPr>
            <w:tcW w:w="5401" w:type="dxa"/>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hint="eastAsia"/>
                <w:sz w:val="21"/>
                <w:szCs w:val="21"/>
              </w:rPr>
              <w:t>只能有一个有效报价，不得提交选择性报价。</w:t>
            </w:r>
          </w:p>
        </w:tc>
      </w:tr>
      <w:tr w:rsidR="007148BA" w:rsidRPr="0068186C">
        <w:trPr>
          <w:trHeight w:val="143"/>
        </w:trPr>
        <w:tc>
          <w:tcPr>
            <w:tcW w:w="674" w:type="dxa"/>
            <w:vAlign w:val="center"/>
          </w:tcPr>
          <w:p w:rsidR="007148BA" w:rsidRPr="0068186C" w:rsidRDefault="009B3AF8">
            <w:pPr>
              <w:spacing w:line="240" w:lineRule="exact"/>
              <w:jc w:val="center"/>
              <w:rPr>
                <w:rFonts w:asciiTheme="minorEastAsia" w:eastAsiaTheme="minorEastAsia" w:hAnsiTheme="minorEastAsia" w:cs="宋体"/>
                <w:kern w:val="0"/>
                <w:sz w:val="21"/>
                <w:szCs w:val="21"/>
              </w:rPr>
            </w:pPr>
            <w:r w:rsidRPr="0068186C">
              <w:rPr>
                <w:rFonts w:asciiTheme="minorEastAsia" w:eastAsiaTheme="minorEastAsia" w:hAnsiTheme="minorEastAsia" w:cs="宋体" w:hint="eastAsia"/>
                <w:kern w:val="0"/>
                <w:sz w:val="21"/>
                <w:szCs w:val="21"/>
              </w:rPr>
              <w:t>2</w:t>
            </w:r>
          </w:p>
        </w:tc>
        <w:tc>
          <w:tcPr>
            <w:tcW w:w="1558" w:type="dxa"/>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cs="宋体" w:hint="eastAsia"/>
                <w:kern w:val="0"/>
                <w:sz w:val="21"/>
                <w:szCs w:val="21"/>
              </w:rPr>
              <w:t>完整性审查</w:t>
            </w:r>
          </w:p>
        </w:tc>
        <w:tc>
          <w:tcPr>
            <w:tcW w:w="1981" w:type="dxa"/>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cs="仿宋_GB2312" w:hint="eastAsia"/>
                <w:sz w:val="21"/>
                <w:szCs w:val="21"/>
              </w:rPr>
              <w:t>响应</w:t>
            </w:r>
            <w:r w:rsidRPr="0068186C">
              <w:rPr>
                <w:rFonts w:asciiTheme="minorEastAsia" w:eastAsiaTheme="minorEastAsia" w:hAnsiTheme="minorEastAsia" w:cs="仿宋_GB2312" w:hint="eastAsia"/>
                <w:sz w:val="21"/>
                <w:szCs w:val="21"/>
                <w:lang w:val="zh-CN"/>
              </w:rPr>
              <w:t>文件份数</w:t>
            </w:r>
          </w:p>
        </w:tc>
        <w:tc>
          <w:tcPr>
            <w:tcW w:w="5401" w:type="dxa"/>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cs="仿宋_GB2312" w:hint="eastAsia"/>
                <w:sz w:val="21"/>
                <w:szCs w:val="21"/>
              </w:rPr>
              <w:t>响应</w:t>
            </w:r>
            <w:r w:rsidRPr="0068186C">
              <w:rPr>
                <w:rFonts w:asciiTheme="minorEastAsia" w:eastAsiaTheme="minorEastAsia" w:hAnsiTheme="minorEastAsia" w:cs="仿宋_GB2312" w:hint="eastAsia"/>
                <w:sz w:val="21"/>
                <w:szCs w:val="21"/>
                <w:lang w:val="zh-CN"/>
              </w:rPr>
              <w:t>文件正、副本数量符合</w:t>
            </w:r>
            <w:r w:rsidRPr="0068186C">
              <w:rPr>
                <w:rFonts w:asciiTheme="minorEastAsia" w:eastAsiaTheme="minorEastAsia" w:hAnsiTheme="minorEastAsia" w:cs="仿宋_GB2312" w:hint="eastAsia"/>
                <w:sz w:val="21"/>
                <w:szCs w:val="21"/>
              </w:rPr>
              <w:t>竞争性谈判</w:t>
            </w:r>
            <w:r w:rsidRPr="0068186C">
              <w:rPr>
                <w:rFonts w:asciiTheme="minorEastAsia" w:eastAsiaTheme="minorEastAsia" w:hAnsiTheme="minorEastAsia" w:cs="仿宋_GB2312" w:hint="eastAsia"/>
                <w:sz w:val="21"/>
                <w:szCs w:val="21"/>
                <w:lang w:val="zh-CN"/>
              </w:rPr>
              <w:t>文件要求。</w:t>
            </w:r>
          </w:p>
        </w:tc>
      </w:tr>
      <w:tr w:rsidR="007148BA" w:rsidRPr="0068186C">
        <w:trPr>
          <w:trHeight w:val="119"/>
        </w:trPr>
        <w:tc>
          <w:tcPr>
            <w:tcW w:w="674" w:type="dxa"/>
            <w:vMerge w:val="restart"/>
            <w:vAlign w:val="center"/>
          </w:tcPr>
          <w:p w:rsidR="007148BA" w:rsidRPr="0068186C" w:rsidRDefault="009B3AF8">
            <w:pPr>
              <w:spacing w:line="240" w:lineRule="exact"/>
              <w:jc w:val="center"/>
              <w:rPr>
                <w:rFonts w:asciiTheme="minorEastAsia" w:eastAsiaTheme="minorEastAsia" w:hAnsiTheme="minorEastAsia" w:cs="宋体"/>
                <w:kern w:val="0"/>
                <w:sz w:val="21"/>
                <w:szCs w:val="21"/>
              </w:rPr>
            </w:pPr>
            <w:r w:rsidRPr="0068186C">
              <w:rPr>
                <w:rFonts w:asciiTheme="minorEastAsia" w:eastAsiaTheme="minorEastAsia" w:hAnsiTheme="minorEastAsia" w:cs="宋体" w:hint="eastAsia"/>
                <w:kern w:val="0"/>
                <w:sz w:val="21"/>
                <w:szCs w:val="21"/>
              </w:rPr>
              <w:t>3</w:t>
            </w:r>
          </w:p>
        </w:tc>
        <w:tc>
          <w:tcPr>
            <w:tcW w:w="1558" w:type="dxa"/>
            <w:vMerge w:val="restart"/>
            <w:vAlign w:val="center"/>
          </w:tcPr>
          <w:p w:rsidR="007148BA" w:rsidRPr="0068186C" w:rsidRDefault="009B3AF8">
            <w:pPr>
              <w:spacing w:line="240" w:lineRule="exact"/>
              <w:rPr>
                <w:rFonts w:asciiTheme="minorEastAsia" w:eastAsiaTheme="minorEastAsia" w:hAnsiTheme="minorEastAsia" w:cs="仿宋_GB2312"/>
                <w:sz w:val="21"/>
                <w:szCs w:val="21"/>
                <w:lang w:val="zh-CN"/>
              </w:rPr>
            </w:pPr>
            <w:r w:rsidRPr="0068186C">
              <w:rPr>
                <w:rFonts w:asciiTheme="minorEastAsia" w:eastAsiaTheme="minorEastAsia" w:hAnsiTheme="minorEastAsia" w:cs="宋体" w:hint="eastAsia"/>
                <w:kern w:val="0"/>
                <w:sz w:val="21"/>
                <w:szCs w:val="21"/>
              </w:rPr>
              <w:t>竞争性谈判文件的响应程度审查</w:t>
            </w:r>
          </w:p>
        </w:tc>
        <w:tc>
          <w:tcPr>
            <w:tcW w:w="1981" w:type="dxa"/>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cs="宋体" w:hint="eastAsia"/>
                <w:kern w:val="0"/>
                <w:sz w:val="21"/>
                <w:szCs w:val="21"/>
              </w:rPr>
              <w:t>响应文件内容</w:t>
            </w:r>
          </w:p>
        </w:tc>
        <w:tc>
          <w:tcPr>
            <w:tcW w:w="5401" w:type="dxa"/>
            <w:vAlign w:val="center"/>
          </w:tcPr>
          <w:p w:rsidR="007148BA" w:rsidRPr="0068186C" w:rsidRDefault="009B3AF8">
            <w:pPr>
              <w:pStyle w:val="af"/>
              <w:spacing w:line="240" w:lineRule="exact"/>
              <w:rPr>
                <w:rFonts w:asciiTheme="minorEastAsia" w:hAnsiTheme="minorEastAsia" w:cs="宋体"/>
                <w:kern w:val="0"/>
                <w:sz w:val="21"/>
                <w:szCs w:val="21"/>
              </w:rPr>
            </w:pPr>
            <w:r w:rsidRPr="0068186C">
              <w:rPr>
                <w:rFonts w:asciiTheme="minorEastAsia" w:hAnsiTheme="minorEastAsia" w:cs="宋体" w:hint="eastAsia"/>
                <w:kern w:val="0"/>
                <w:sz w:val="21"/>
                <w:szCs w:val="21"/>
              </w:rPr>
              <w:t>对竞争性谈判文件第三篇规定的谈判内容进行响应。</w:t>
            </w:r>
          </w:p>
        </w:tc>
      </w:tr>
      <w:tr w:rsidR="007148BA" w:rsidRPr="0068186C">
        <w:trPr>
          <w:trHeight w:val="88"/>
        </w:trPr>
        <w:tc>
          <w:tcPr>
            <w:tcW w:w="674" w:type="dxa"/>
            <w:vMerge/>
            <w:vAlign w:val="center"/>
          </w:tcPr>
          <w:p w:rsidR="007148BA" w:rsidRPr="0068186C" w:rsidRDefault="007148BA">
            <w:pPr>
              <w:spacing w:line="240" w:lineRule="exact"/>
              <w:jc w:val="center"/>
              <w:rPr>
                <w:rFonts w:asciiTheme="minorEastAsia" w:eastAsiaTheme="minorEastAsia" w:hAnsiTheme="minorEastAsia" w:cs="宋体"/>
                <w:kern w:val="0"/>
                <w:sz w:val="21"/>
                <w:szCs w:val="21"/>
              </w:rPr>
            </w:pPr>
          </w:p>
        </w:tc>
        <w:tc>
          <w:tcPr>
            <w:tcW w:w="1558" w:type="dxa"/>
            <w:vMerge/>
            <w:vAlign w:val="center"/>
          </w:tcPr>
          <w:p w:rsidR="007148BA" w:rsidRPr="0068186C" w:rsidRDefault="007148BA">
            <w:pPr>
              <w:spacing w:line="240" w:lineRule="exact"/>
              <w:rPr>
                <w:rFonts w:asciiTheme="minorEastAsia" w:eastAsiaTheme="minorEastAsia" w:hAnsiTheme="minorEastAsia" w:cs="仿宋_GB2312"/>
                <w:sz w:val="21"/>
                <w:szCs w:val="21"/>
                <w:lang w:val="zh-CN"/>
              </w:rPr>
            </w:pPr>
          </w:p>
        </w:tc>
        <w:tc>
          <w:tcPr>
            <w:tcW w:w="1981" w:type="dxa"/>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cs="宋体" w:hint="eastAsia"/>
                <w:kern w:val="0"/>
                <w:sz w:val="21"/>
                <w:szCs w:val="21"/>
              </w:rPr>
              <w:t>谈判有效期</w:t>
            </w:r>
          </w:p>
        </w:tc>
        <w:tc>
          <w:tcPr>
            <w:tcW w:w="5401" w:type="dxa"/>
            <w:vAlign w:val="center"/>
          </w:tcPr>
          <w:p w:rsidR="007148BA" w:rsidRPr="0068186C" w:rsidRDefault="009B3AF8">
            <w:pPr>
              <w:spacing w:line="240" w:lineRule="exact"/>
              <w:rPr>
                <w:rFonts w:asciiTheme="minorEastAsia" w:eastAsiaTheme="minorEastAsia" w:hAnsiTheme="minorEastAsia" w:cs="宋体"/>
                <w:kern w:val="0"/>
                <w:sz w:val="21"/>
                <w:szCs w:val="21"/>
              </w:rPr>
            </w:pPr>
            <w:r w:rsidRPr="0068186C">
              <w:rPr>
                <w:rFonts w:asciiTheme="minorEastAsia" w:eastAsiaTheme="minorEastAsia" w:hAnsiTheme="minorEastAsia" w:cs="宋体" w:hint="eastAsia"/>
                <w:kern w:val="0"/>
                <w:sz w:val="21"/>
                <w:szCs w:val="21"/>
              </w:rPr>
              <w:t>满足谈判文件</w:t>
            </w:r>
            <w:r w:rsidRPr="0068186C">
              <w:rPr>
                <w:rFonts w:asciiTheme="minorEastAsia" w:eastAsiaTheme="minorEastAsia" w:hAnsiTheme="minorEastAsia" w:cs="仿宋_GB2312" w:hint="eastAsia"/>
                <w:sz w:val="21"/>
                <w:szCs w:val="21"/>
                <w:lang w:val="zh-CN"/>
              </w:rPr>
              <w:t>规定。</w:t>
            </w:r>
          </w:p>
        </w:tc>
      </w:tr>
    </w:tbl>
    <w:p w:rsidR="007148BA" w:rsidRPr="0068186C" w:rsidRDefault="007148BA">
      <w:pPr>
        <w:spacing w:line="400" w:lineRule="exact"/>
        <w:ind w:firstLineChars="150" w:firstLine="360"/>
        <w:rPr>
          <w:rFonts w:asciiTheme="minorEastAsia" w:eastAsiaTheme="minorEastAsia" w:hAnsiTheme="minorEastAsia" w:cs="华文细黑"/>
          <w:sz w:val="24"/>
          <w:szCs w:val="24"/>
        </w:rPr>
      </w:pP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（五）在谈判过程中谈判的任何一方不得向他人透露与谈判有关的技术资料、价格或其他信息。</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（七）供应商在谈判时作出的所有书面承诺须由法定代表人或其授权代表签字。</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lastRenderedPageBreak/>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7148BA" w:rsidRPr="0068186C" w:rsidRDefault="00802131">
      <w:pPr>
        <w:pStyle w:val="3"/>
        <w:spacing w:before="0" w:after="0" w:line="400" w:lineRule="exact"/>
        <w:rPr>
          <w:rFonts w:asciiTheme="minorEastAsia" w:eastAsiaTheme="minorEastAsia" w:hAnsiTheme="minorEastAsia" w:cs="华文细黑"/>
          <w:sz w:val="24"/>
          <w:szCs w:val="24"/>
        </w:rPr>
      </w:pPr>
      <w:bookmarkStart w:id="60" w:name="_Toc532373557"/>
      <w:bookmarkStart w:id="61" w:name="_Toc102227320"/>
      <w:bookmarkStart w:id="62" w:name="_Toc342913394"/>
      <w:r w:rsidRPr="0068186C">
        <w:rPr>
          <w:rFonts w:asciiTheme="minorEastAsia" w:eastAsiaTheme="minorEastAsia" w:hAnsiTheme="minorEastAsia" w:cs="华文细黑" w:hint="eastAsia"/>
          <w:sz w:val="24"/>
          <w:szCs w:val="24"/>
        </w:rPr>
        <w:t>七</w:t>
      </w:r>
      <w:r w:rsidR="009B3AF8" w:rsidRPr="0068186C">
        <w:rPr>
          <w:rFonts w:asciiTheme="minorEastAsia" w:eastAsiaTheme="minorEastAsia" w:hAnsiTheme="minorEastAsia" w:cs="华文细黑" w:hint="eastAsia"/>
          <w:sz w:val="24"/>
          <w:szCs w:val="24"/>
        </w:rPr>
        <w:t>、评审依据</w:t>
      </w:r>
      <w:bookmarkEnd w:id="60"/>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Pr="0068186C" w:rsidRDefault="00802131">
      <w:pPr>
        <w:pStyle w:val="3"/>
        <w:spacing w:before="0" w:after="0" w:line="400" w:lineRule="exact"/>
        <w:rPr>
          <w:rFonts w:asciiTheme="minorEastAsia" w:eastAsiaTheme="minorEastAsia" w:hAnsiTheme="minorEastAsia" w:cs="华文细黑"/>
          <w:sz w:val="24"/>
          <w:szCs w:val="24"/>
        </w:rPr>
      </w:pPr>
      <w:bookmarkStart w:id="63" w:name="_Toc532373558"/>
      <w:r w:rsidRPr="0068186C">
        <w:rPr>
          <w:rFonts w:asciiTheme="minorEastAsia" w:eastAsiaTheme="minorEastAsia" w:hAnsiTheme="minorEastAsia" w:cs="华文细黑" w:hint="eastAsia"/>
          <w:sz w:val="24"/>
          <w:szCs w:val="24"/>
        </w:rPr>
        <w:t>八</w:t>
      </w:r>
      <w:r w:rsidR="009B3AF8" w:rsidRPr="0068186C">
        <w:rPr>
          <w:rFonts w:asciiTheme="minorEastAsia" w:eastAsiaTheme="minorEastAsia" w:hAnsiTheme="minorEastAsia" w:cs="华文细黑" w:hint="eastAsia"/>
          <w:sz w:val="24"/>
          <w:szCs w:val="24"/>
        </w:rPr>
        <w:t>、成交</w:t>
      </w:r>
      <w:bookmarkEnd w:id="61"/>
      <w:r w:rsidR="009B3AF8" w:rsidRPr="0068186C">
        <w:rPr>
          <w:rFonts w:asciiTheme="minorEastAsia" w:eastAsiaTheme="minorEastAsia" w:hAnsiTheme="minorEastAsia" w:cs="华文细黑" w:hint="eastAsia"/>
          <w:sz w:val="24"/>
          <w:szCs w:val="24"/>
        </w:rPr>
        <w:t>原则</w:t>
      </w:r>
      <w:bookmarkEnd w:id="62"/>
      <w:bookmarkEnd w:id="63"/>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（一）评审办法</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2.若供应商的最后报价经扣减后价格相同，按技术参数（条款）的优劣顺序排列；以上都相同的，按服务条款的优劣顺序排列。</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3.成交价格=成交供应商的最后报价</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（二）评审细则：</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1.资格符合性检查</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依据法律法规和竞争性谈判文件的规定，对供应商的资格证明、保证金等进行审查，以确定供应商是否具备谈判资格。</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2.对响应文件的有效性、完整性和响应程度检查</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4.关于政策性扣减</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4.1政策性扣减范围</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4.1.1供应商符合小型、微型企业或监狱企业条件的，其最后报价将按相应比例进行扣减。</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4.1.2.1本企业符合中小企业划分标准（中小企业划分标准是指国务院有关部门根据企业从业人员、营业收入、资产总额等指标制定的中小企业划型标准（工信部联企业〔2011〕</w:t>
      </w:r>
      <w:r w:rsidRPr="0068186C">
        <w:rPr>
          <w:rFonts w:asciiTheme="minorEastAsia" w:eastAsiaTheme="minorEastAsia" w:hAnsiTheme="minorEastAsia" w:cs="华文细黑" w:hint="eastAsia"/>
          <w:sz w:val="24"/>
          <w:szCs w:val="24"/>
        </w:rPr>
        <w:lastRenderedPageBreak/>
        <w:t>300号）），须提供企业所在地的县级以上中小企业主管部门的证明文件。</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4.1.2.2提供本企业制造的货物、承担的工程或者服务，或者提供其他中小企业制造的货物，不包括提供或使用大型企业注册商标的货物。</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4.1.2.3小型、微型企业提供中型企业制造的货物的，视同为中型企业；小型、微型、中型企业提供大型企业制造的货物的，视同为大型企业。</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4.1.3依照&lt;财政部、司法部关于政府采购支持监狱企业发展有关问题的通知&gt;（财库〔2014〕68号）之规定，监狱企业应当符合以下条件：</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4.2  政策性扣减方式：</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4.2.1供应商为非联合体参与谈判的情况：</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4.2.1.1在最后报价的基础上，小型企业或达到小型企业划分标准的监狱企业，按“最后报价×6%”进行扣减；</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4.2.2供应商为联合体参与谈判且联合协议中约定小型或微型企业的协议合同金额占到联合体协议合同总金额30％以上的情况：</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4.2.2.1在最后报价的基础上，与小型企业或达到小型企业划分标准的监狱企业联合的，按“最后报价×2%”进行扣减；</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4.2.2.2在最后报价的基础上，与微型企业达到微型企业划分标准的监狱企业联合的，按“最后报价×3%”进行扣减。</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4.2.2.3在最后报价的基础上，若同时与小型、微型企业或达到小型、微型企业划分标准的监狱企业联合的，仅按照“最后报价×3%”进行扣减。不累计扣减。</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5.成交供应商的确定：</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5.1“第三篇 谈判项目技术需求” 有一条及以上不能满足竞争性谈判文件要求的供应商将失去成为成交供应商的资格。</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5.2“第四篇 谈判项目服务需求”有一条及以上不能满足竞争性谈判文件要求的供应商将失去成为成交供应商的资格。</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5.3谈判小组认为，排在前面的成交候选人的最后报价或者某些分项报价明显不合理</w:t>
      </w:r>
      <w:r w:rsidRPr="0068186C">
        <w:rPr>
          <w:rFonts w:asciiTheme="minorEastAsia" w:eastAsiaTheme="minorEastAsia" w:hAnsiTheme="minorEastAsia" w:cs="华文细黑" w:hint="eastAsia"/>
          <w:sz w:val="24"/>
          <w:szCs w:val="24"/>
        </w:rPr>
        <w:lastRenderedPageBreak/>
        <w:t>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5.4谈判小组将依照评审办法提出成交候选人。</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Pr="0068186C" w:rsidRDefault="009B3AF8" w:rsidP="00CD4AEE">
      <w:pPr>
        <w:snapToGrid w:val="0"/>
        <w:spacing w:line="400" w:lineRule="exact"/>
        <w:ind w:firstLineChars="167" w:firstLine="401"/>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6.成交供应商的变更</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6.1若为下列情况之一的，成交供应商因不可抗力或者自身原因不能履行合同的，采购人可以确定排名其后一位的成交候选人为成交供应商：</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6.1.1拟成交金额在100万及以下的，报价不超过前一名报价5%的成交候选人；</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6.1.2拟成交金额在100（不含）～200万（不含）的，报价不超过前一名报价4%的成交候选人；</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6.1.3拟成交金额在200万及以上的，报价不超过前一名报价3%的成交候选人；</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6.1.4采购人须按以上程序确认成交供应商，否则应重新组织采购。</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7.出现下列情形之一的，采购人应当终止竞争性谈判采购活动，发布项目终止公告并说明原因，重新开展采购活动：</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7.1因情况变化，不再符合规定的竞争性谈判采购方式适用情形的；</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7.2出现影响采购公正的违法、违规行为的；</w:t>
      </w:r>
    </w:p>
    <w:p w:rsidR="007148BA" w:rsidRPr="0068186C" w:rsidRDefault="009B3AF8">
      <w:pPr>
        <w:snapToGrid w:val="0"/>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7148BA" w:rsidRPr="0068186C" w:rsidRDefault="00802131">
      <w:pPr>
        <w:pStyle w:val="3"/>
        <w:spacing w:before="0" w:after="0" w:line="400" w:lineRule="exact"/>
        <w:rPr>
          <w:rFonts w:asciiTheme="minorEastAsia" w:eastAsiaTheme="minorEastAsia" w:hAnsiTheme="minorEastAsia" w:cs="华文细黑"/>
          <w:sz w:val="24"/>
          <w:szCs w:val="24"/>
        </w:rPr>
      </w:pPr>
      <w:bookmarkStart w:id="64" w:name="_Toc102227321"/>
      <w:bookmarkStart w:id="65" w:name="_Toc342913395"/>
      <w:bookmarkStart w:id="66" w:name="_Toc532373559"/>
      <w:r w:rsidRPr="0068186C">
        <w:rPr>
          <w:rFonts w:asciiTheme="minorEastAsia" w:eastAsiaTheme="minorEastAsia" w:hAnsiTheme="minorEastAsia" w:cs="华文细黑" w:hint="eastAsia"/>
          <w:sz w:val="24"/>
          <w:szCs w:val="24"/>
        </w:rPr>
        <w:t>九</w:t>
      </w:r>
      <w:r w:rsidR="009B3AF8" w:rsidRPr="0068186C">
        <w:rPr>
          <w:rFonts w:asciiTheme="minorEastAsia" w:eastAsiaTheme="minorEastAsia" w:hAnsiTheme="minorEastAsia" w:cs="华文细黑" w:hint="eastAsia"/>
          <w:sz w:val="24"/>
          <w:szCs w:val="24"/>
        </w:rPr>
        <w:t>、成交通知</w:t>
      </w:r>
      <w:bookmarkEnd w:id="64"/>
      <w:bookmarkEnd w:id="65"/>
      <w:bookmarkEnd w:id="66"/>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（一）成交供应商确定后，采购人将在重庆市政府采购网（</w:t>
      </w:r>
      <w:hyperlink r:id="rId14" w:history="1">
        <w:r w:rsidRPr="0068186C">
          <w:rPr>
            <w:rFonts w:asciiTheme="minorEastAsia" w:eastAsiaTheme="minorEastAsia" w:hAnsiTheme="minorEastAsia" w:cs="华文细黑" w:hint="eastAsia"/>
            <w:sz w:val="24"/>
            <w:szCs w:val="24"/>
          </w:rPr>
          <w:t>http://www.cqgp.gov.cn</w:t>
        </w:r>
      </w:hyperlink>
      <w:r w:rsidRPr="0068186C">
        <w:rPr>
          <w:rFonts w:asciiTheme="minorEastAsia" w:eastAsiaTheme="minorEastAsia" w:hAnsiTheme="minorEastAsia" w:cs="华文细黑" w:hint="eastAsia"/>
          <w:sz w:val="24"/>
          <w:szCs w:val="24"/>
        </w:rPr>
        <w:t>）上发布成交结果公示。</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（二）结果公告发出同时，采购人将以书面形式发出《成交通知书》。《成交通知书》一经发出即发生法律效力。</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（三）《成交通知书》将作为签订合同的依据。</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（四）如有供应商对成交结果提出质疑的，在质疑处理完毕后发出成交通知书。</w:t>
      </w:r>
    </w:p>
    <w:p w:rsidR="007148BA" w:rsidRPr="0068186C" w:rsidRDefault="00802131">
      <w:pPr>
        <w:pStyle w:val="3"/>
        <w:spacing w:before="0" w:after="0" w:line="400" w:lineRule="exact"/>
        <w:rPr>
          <w:rFonts w:asciiTheme="minorEastAsia" w:eastAsiaTheme="minorEastAsia" w:hAnsiTheme="minorEastAsia" w:cs="华文细黑"/>
          <w:sz w:val="24"/>
          <w:szCs w:val="24"/>
        </w:rPr>
      </w:pPr>
      <w:bookmarkStart w:id="67" w:name="_Toc532373560"/>
      <w:r w:rsidRPr="0068186C">
        <w:rPr>
          <w:rFonts w:asciiTheme="minorEastAsia" w:eastAsiaTheme="minorEastAsia" w:hAnsiTheme="minorEastAsia" w:cs="华文细黑" w:hint="eastAsia"/>
          <w:sz w:val="24"/>
          <w:szCs w:val="24"/>
        </w:rPr>
        <w:t>十</w:t>
      </w:r>
      <w:r w:rsidR="009B3AF8" w:rsidRPr="0068186C">
        <w:rPr>
          <w:rFonts w:asciiTheme="minorEastAsia" w:eastAsiaTheme="minorEastAsia" w:hAnsiTheme="minorEastAsia" w:cs="华文细黑" w:hint="eastAsia"/>
          <w:sz w:val="24"/>
          <w:szCs w:val="24"/>
        </w:rPr>
        <w:t>、关于质疑和投诉</w:t>
      </w:r>
      <w:bookmarkEnd w:id="67"/>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（一）质疑内容、时限</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1.供应商对成交结果有异议的，应当在结果公示发布之日起七个工作日内以书面形式向采购人提出质疑，并附相关证明材料。</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lastRenderedPageBreak/>
        <w:t>2.供应商对竞争性谈判文件中供应商特定资格条件、技术质量和商务要求、评审标准及评审细则有异议的，可向采购人提出质疑。</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（二）质疑答复</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rPr>
        <w:t>采购人在收到供应商书面质疑后七个工作日内，对质疑内容作出答复</w:t>
      </w:r>
      <w:r w:rsidRPr="0068186C">
        <w:rPr>
          <w:rFonts w:asciiTheme="minorEastAsia" w:eastAsiaTheme="minorEastAsia" w:hAnsiTheme="minorEastAsia" w:cs="华文细黑" w:hint="eastAsia"/>
          <w:sz w:val="24"/>
          <w:szCs w:val="24"/>
        </w:rPr>
        <w:t>。</w:t>
      </w:r>
    </w:p>
    <w:p w:rsidR="007148BA" w:rsidRPr="0068186C" w:rsidRDefault="009B3AF8">
      <w:pPr>
        <w:spacing w:line="400" w:lineRule="exact"/>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 xml:space="preserve">   （三）不予受理或暂缓受理</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1.质疑有下列情形之一的，不予受理：</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1.1质疑供应商参与了谈判活动后，再对竞争性谈判文件内容提出质疑的；</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1.2质疑超过有效期的；</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1.3对同一事项重复质疑的。</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2.质疑有下列情形之一的，应暂不受理并告知供应商补充材料。供应商及时补充材料的，应予受理；逾期未补充的，不予受理：</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2.1质疑书格式和内容不符合国家或重庆市相关规定的；</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2.2质疑书提供的依据或证明材料不全的；</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2.3质疑书副本数量不足的。</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（四）投诉</w:t>
      </w:r>
    </w:p>
    <w:p w:rsidR="007148BA" w:rsidRPr="0068186C" w:rsidRDefault="009B3AF8">
      <w:pPr>
        <w:spacing w:line="400" w:lineRule="exact"/>
        <w:ind w:right="12"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1.供应商对采购人的答复不满意，或者采购人未在规定时间内答复的，可在答复期满后十五个工作日内按有关规定，向同级财政部门投诉。</w:t>
      </w:r>
    </w:p>
    <w:p w:rsidR="007148BA" w:rsidRPr="0068186C" w:rsidRDefault="009B3AF8">
      <w:pPr>
        <w:spacing w:line="400" w:lineRule="exact"/>
        <w:ind w:right="12"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2.在提出投诉时，应附送相关证明材料。投诉书及证明材料为外文的，应同时提供其中文译本；中文与外文意思不一致的，以中文为准。</w:t>
      </w:r>
    </w:p>
    <w:p w:rsidR="007148BA" w:rsidRPr="0068186C" w:rsidRDefault="009B3AF8">
      <w:pPr>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68186C">
        <w:rPr>
          <w:rFonts w:asciiTheme="minorEastAsia" w:eastAsiaTheme="minorEastAsia" w:hAnsiTheme="minorEastAsia" w:cs="华文细黑" w:hint="eastAsia"/>
          <w:sz w:val="24"/>
          <w:szCs w:val="24"/>
        </w:rPr>
        <w:t>。</w:t>
      </w:r>
    </w:p>
    <w:p w:rsidR="007148BA" w:rsidRPr="0068186C" w:rsidRDefault="00802131">
      <w:pPr>
        <w:pStyle w:val="3"/>
        <w:spacing w:before="0" w:after="0" w:line="400" w:lineRule="exact"/>
        <w:rPr>
          <w:rFonts w:asciiTheme="minorEastAsia" w:eastAsiaTheme="minorEastAsia" w:hAnsiTheme="minorEastAsia" w:cs="华文细黑"/>
          <w:sz w:val="24"/>
          <w:szCs w:val="24"/>
        </w:rPr>
      </w:pPr>
      <w:bookmarkStart w:id="68" w:name="_Toc532373561"/>
      <w:bookmarkStart w:id="69" w:name="_Toc102227322"/>
      <w:bookmarkStart w:id="70" w:name="_Toc342913396"/>
      <w:r w:rsidRPr="0068186C">
        <w:rPr>
          <w:rFonts w:asciiTheme="minorEastAsia" w:eastAsiaTheme="minorEastAsia" w:hAnsiTheme="minorEastAsia" w:cs="华文细黑" w:hint="eastAsia"/>
          <w:sz w:val="24"/>
          <w:szCs w:val="24"/>
        </w:rPr>
        <w:t>十一</w:t>
      </w:r>
      <w:r w:rsidR="009B3AF8" w:rsidRPr="0068186C">
        <w:rPr>
          <w:rFonts w:asciiTheme="minorEastAsia" w:eastAsiaTheme="minorEastAsia" w:hAnsiTheme="minorEastAsia" w:cs="华文细黑" w:hint="eastAsia"/>
          <w:sz w:val="24"/>
          <w:szCs w:val="24"/>
        </w:rPr>
        <w:t>、签订合同</w:t>
      </w:r>
      <w:bookmarkEnd w:id="68"/>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（三）竞争性谈判文件、供应商的响应文件及澄清文件等，均为签订政府采购合同的依据。</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（四）合同生效条款由供需双方约定，法律、行政法规规定应当办理批准、登记等手续后生效的合同，依照其规定。</w:t>
      </w:r>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（五）合同原则上应按照《重庆市政府采购合同》签订，相关单位要求适用合同通用格式版本的，应按其要求另行签订其他合同。</w:t>
      </w:r>
    </w:p>
    <w:p w:rsidR="007148BA" w:rsidRPr="0068186C" w:rsidRDefault="009B3AF8">
      <w:pPr>
        <w:spacing w:line="400" w:lineRule="exact"/>
        <w:ind w:firstLineChars="150" w:firstLine="360"/>
        <w:rPr>
          <w:rFonts w:asciiTheme="minorEastAsia" w:eastAsiaTheme="minorEastAsia" w:hAnsiTheme="minorEastAsia" w:cs="华文细黑"/>
        </w:rPr>
      </w:pPr>
      <w:r w:rsidRPr="0068186C">
        <w:rPr>
          <w:rFonts w:asciiTheme="minorEastAsia" w:eastAsiaTheme="minorEastAsia" w:hAnsiTheme="minorEastAsia" w:cs="华文细黑" w:hint="eastAsia"/>
          <w:sz w:val="24"/>
          <w:szCs w:val="24"/>
        </w:rPr>
        <w:lastRenderedPageBreak/>
        <w:t>（六）采购人要求成交供应商提供履约保证金的，应当在竞争性谈判文件中予以约定。成交供应商履约完毕后，采购人应于五日内无息退还其履约保证金。</w:t>
      </w:r>
    </w:p>
    <w:p w:rsidR="007148BA" w:rsidRPr="0068186C" w:rsidRDefault="009B3AF8">
      <w:pPr>
        <w:pStyle w:val="3"/>
        <w:spacing w:before="0" w:after="0" w:line="400" w:lineRule="exact"/>
        <w:rPr>
          <w:rFonts w:asciiTheme="minorEastAsia" w:eastAsiaTheme="minorEastAsia" w:hAnsiTheme="minorEastAsia" w:cs="华文细黑"/>
          <w:sz w:val="24"/>
        </w:rPr>
      </w:pPr>
      <w:bookmarkStart w:id="71" w:name="_Toc532373562"/>
      <w:r w:rsidRPr="0068186C">
        <w:rPr>
          <w:rFonts w:asciiTheme="minorEastAsia" w:eastAsiaTheme="minorEastAsia" w:hAnsiTheme="minorEastAsia" w:cs="华文细黑" w:hint="eastAsia"/>
          <w:sz w:val="24"/>
          <w:szCs w:val="24"/>
        </w:rPr>
        <w:t>十</w:t>
      </w:r>
      <w:r w:rsidR="00802131" w:rsidRPr="0068186C">
        <w:rPr>
          <w:rFonts w:asciiTheme="minorEastAsia" w:eastAsiaTheme="minorEastAsia" w:hAnsiTheme="minorEastAsia" w:cs="华文细黑" w:hint="eastAsia"/>
          <w:sz w:val="24"/>
          <w:szCs w:val="24"/>
        </w:rPr>
        <w:t>二</w:t>
      </w:r>
      <w:r w:rsidRPr="0068186C">
        <w:rPr>
          <w:rFonts w:asciiTheme="minorEastAsia" w:eastAsiaTheme="minorEastAsia" w:hAnsiTheme="minorEastAsia" w:cs="华文细黑" w:hint="eastAsia"/>
          <w:sz w:val="24"/>
          <w:szCs w:val="24"/>
        </w:rPr>
        <w:t>、</w:t>
      </w:r>
      <w:bookmarkEnd w:id="69"/>
      <w:bookmarkEnd w:id="70"/>
      <w:r w:rsidRPr="0068186C">
        <w:rPr>
          <w:rFonts w:asciiTheme="minorEastAsia" w:eastAsiaTheme="minorEastAsia" w:hAnsiTheme="minorEastAsia" w:cs="华文细黑" w:hint="eastAsia"/>
          <w:sz w:val="24"/>
        </w:rPr>
        <w:t>政府采购信用融资</w:t>
      </w:r>
      <w:bookmarkEnd w:id="71"/>
    </w:p>
    <w:p w:rsidR="007148BA" w:rsidRPr="0068186C" w:rsidRDefault="009B3AF8">
      <w:pPr>
        <w:spacing w:line="400" w:lineRule="exact"/>
        <w:ind w:firstLineChars="150" w:firstLine="3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Pr="0068186C" w:rsidRDefault="007148BA">
      <w:pPr>
        <w:spacing w:line="360" w:lineRule="auto"/>
        <w:ind w:firstLineChars="200" w:firstLine="480"/>
        <w:rPr>
          <w:rFonts w:asciiTheme="minorEastAsia" w:eastAsiaTheme="minorEastAsia" w:hAnsiTheme="minorEastAsia" w:cs="华文细黑"/>
          <w:sz w:val="24"/>
          <w:szCs w:val="24"/>
        </w:rPr>
        <w:sectPr w:rsidR="007148BA" w:rsidRPr="0068186C">
          <w:pgSz w:w="11907" w:h="16840"/>
          <w:pgMar w:top="1134" w:right="1191" w:bottom="1134" w:left="1304" w:header="964" w:footer="992" w:gutter="0"/>
          <w:pgNumType w:fmt="numberInDash"/>
          <w:cols w:space="720"/>
          <w:docGrid w:linePitch="312"/>
        </w:sectPr>
      </w:pPr>
    </w:p>
    <w:p w:rsidR="007148BA" w:rsidRPr="0068186C" w:rsidRDefault="009B3AF8">
      <w:pPr>
        <w:pStyle w:val="2"/>
        <w:spacing w:before="0" w:after="0" w:line="360" w:lineRule="auto"/>
        <w:jc w:val="center"/>
        <w:rPr>
          <w:rFonts w:asciiTheme="minorEastAsia" w:eastAsiaTheme="minorEastAsia" w:hAnsiTheme="minorEastAsia" w:cs="华文细黑"/>
          <w:b w:val="0"/>
          <w:sz w:val="36"/>
          <w:szCs w:val="30"/>
        </w:rPr>
      </w:pPr>
      <w:bookmarkStart w:id="72" w:name="_Toc532373563"/>
      <w:r w:rsidRPr="0068186C">
        <w:rPr>
          <w:rFonts w:asciiTheme="minorEastAsia" w:eastAsiaTheme="minorEastAsia" w:hAnsiTheme="minorEastAsia" w:cs="华文细黑" w:hint="eastAsia"/>
          <w:b w:val="0"/>
          <w:sz w:val="36"/>
          <w:szCs w:val="30"/>
        </w:rPr>
        <w:lastRenderedPageBreak/>
        <w:t>第三篇  谈判项</w:t>
      </w:r>
      <w:bookmarkStart w:id="73" w:name="_GoBack"/>
      <w:bookmarkEnd w:id="73"/>
      <w:r w:rsidRPr="0068186C">
        <w:rPr>
          <w:rFonts w:asciiTheme="minorEastAsia" w:eastAsiaTheme="minorEastAsia" w:hAnsiTheme="minorEastAsia" w:cs="华文细黑" w:hint="eastAsia"/>
          <w:b w:val="0"/>
          <w:sz w:val="36"/>
          <w:szCs w:val="30"/>
        </w:rPr>
        <w:t>目</w:t>
      </w:r>
      <w:r w:rsidR="00A42453" w:rsidRPr="0068186C">
        <w:rPr>
          <w:rFonts w:asciiTheme="minorEastAsia" w:eastAsiaTheme="minorEastAsia" w:hAnsiTheme="minorEastAsia" w:cs="华文细黑" w:hint="eastAsia"/>
          <w:b w:val="0"/>
          <w:sz w:val="36"/>
          <w:szCs w:val="30"/>
        </w:rPr>
        <w:t>服务</w:t>
      </w:r>
      <w:r w:rsidRPr="0068186C">
        <w:rPr>
          <w:rFonts w:asciiTheme="minorEastAsia" w:eastAsiaTheme="minorEastAsia" w:hAnsiTheme="minorEastAsia" w:cs="华文细黑" w:hint="eastAsia"/>
          <w:b w:val="0"/>
          <w:sz w:val="36"/>
          <w:szCs w:val="30"/>
        </w:rPr>
        <w:t>需求</w:t>
      </w:r>
      <w:bookmarkEnd w:id="72"/>
    </w:p>
    <w:p w:rsidR="00162A46" w:rsidRPr="0068186C" w:rsidRDefault="00162A46" w:rsidP="00162A46">
      <w:pPr>
        <w:numPr>
          <w:ilvl w:val="0"/>
          <w:numId w:val="6"/>
        </w:numPr>
        <w:rPr>
          <w:rFonts w:asciiTheme="minorEastAsia" w:eastAsiaTheme="minorEastAsia" w:hAnsiTheme="minorEastAsia"/>
          <w:szCs w:val="28"/>
        </w:rPr>
      </w:pPr>
      <w:r w:rsidRPr="0068186C">
        <w:rPr>
          <w:rFonts w:asciiTheme="minorEastAsia" w:eastAsiaTheme="minorEastAsia" w:hAnsiTheme="minorEastAsia" w:hint="eastAsia"/>
          <w:szCs w:val="28"/>
        </w:rPr>
        <w:t>承接四川外国语大学校内所产生的所有建筑垃圾。</w:t>
      </w:r>
    </w:p>
    <w:p w:rsidR="00162A46" w:rsidRPr="0068186C" w:rsidRDefault="00162A46" w:rsidP="00162A46">
      <w:pPr>
        <w:numPr>
          <w:ilvl w:val="0"/>
          <w:numId w:val="6"/>
        </w:numPr>
        <w:rPr>
          <w:rFonts w:asciiTheme="minorEastAsia" w:eastAsiaTheme="minorEastAsia" w:hAnsiTheme="minorEastAsia"/>
          <w:szCs w:val="28"/>
        </w:rPr>
      </w:pPr>
      <w:r w:rsidRPr="0068186C">
        <w:rPr>
          <w:rFonts w:asciiTheme="minorEastAsia" w:eastAsiaTheme="minorEastAsia" w:hAnsiTheme="minorEastAsia" w:hint="eastAsia"/>
          <w:szCs w:val="28"/>
        </w:rPr>
        <w:t>垃圾清运要根据甲方要求，随叫随到（已电话通知为准4小时内到场），听从甲方安排。</w:t>
      </w:r>
    </w:p>
    <w:p w:rsidR="00162A46" w:rsidRPr="0068186C" w:rsidRDefault="00162A46" w:rsidP="00162A46">
      <w:pPr>
        <w:numPr>
          <w:ilvl w:val="0"/>
          <w:numId w:val="6"/>
        </w:numPr>
        <w:rPr>
          <w:rFonts w:asciiTheme="minorEastAsia" w:eastAsiaTheme="minorEastAsia" w:hAnsiTheme="minorEastAsia"/>
          <w:szCs w:val="28"/>
        </w:rPr>
      </w:pPr>
      <w:r w:rsidRPr="0068186C">
        <w:rPr>
          <w:rFonts w:asciiTheme="minorEastAsia" w:eastAsiaTheme="minorEastAsia" w:hAnsiTheme="minorEastAsia" w:hint="eastAsia"/>
          <w:szCs w:val="28"/>
        </w:rPr>
        <w:t>乙方负责办理清运过程中的各种相关手续，并承担清运过程中所产生的上车费（要求用铲车上车）、运输费和倒渣费等一切费用（包干价），要求这车车厢8立方米以上。</w:t>
      </w:r>
    </w:p>
    <w:p w:rsidR="00162A46" w:rsidRPr="0068186C" w:rsidRDefault="00A00D56" w:rsidP="00162A46">
      <w:pPr>
        <w:numPr>
          <w:ilvl w:val="0"/>
          <w:numId w:val="6"/>
        </w:numPr>
        <w:rPr>
          <w:rFonts w:asciiTheme="minorEastAsia" w:eastAsiaTheme="minorEastAsia" w:hAnsiTheme="minorEastAsia"/>
          <w:szCs w:val="28"/>
        </w:rPr>
      </w:pPr>
      <w:r w:rsidRPr="0068186C">
        <w:rPr>
          <w:rFonts w:asciiTheme="minorEastAsia" w:eastAsiaTheme="minorEastAsia" w:hAnsiTheme="minorEastAsia" w:hint="eastAsia"/>
          <w:szCs w:val="28"/>
        </w:rPr>
        <w:t>要求运渣车</w:t>
      </w:r>
      <w:r w:rsidR="00162A46" w:rsidRPr="0068186C">
        <w:rPr>
          <w:rFonts w:asciiTheme="minorEastAsia" w:eastAsiaTheme="minorEastAsia" w:hAnsiTheme="minorEastAsia" w:hint="eastAsia"/>
          <w:szCs w:val="28"/>
        </w:rPr>
        <w:t>辆必须</w:t>
      </w:r>
      <w:r w:rsidRPr="0068186C">
        <w:rPr>
          <w:rFonts w:asciiTheme="minorEastAsia" w:eastAsiaTheme="minorEastAsia" w:hAnsiTheme="minorEastAsia" w:hint="eastAsia"/>
          <w:szCs w:val="28"/>
        </w:rPr>
        <w:t>是密封箱体，避免中途垃圾散落。</w:t>
      </w:r>
    </w:p>
    <w:p w:rsidR="00162A46" w:rsidRPr="0068186C" w:rsidRDefault="00162A46" w:rsidP="00162A46">
      <w:pPr>
        <w:numPr>
          <w:ilvl w:val="0"/>
          <w:numId w:val="6"/>
        </w:numPr>
        <w:rPr>
          <w:rFonts w:asciiTheme="minorEastAsia" w:eastAsiaTheme="minorEastAsia" w:hAnsiTheme="minorEastAsia"/>
          <w:szCs w:val="28"/>
        </w:rPr>
      </w:pPr>
      <w:r w:rsidRPr="0068186C">
        <w:rPr>
          <w:rFonts w:asciiTheme="minorEastAsia" w:eastAsiaTheme="minorEastAsia" w:hAnsiTheme="minorEastAsia" w:hint="eastAsia"/>
          <w:szCs w:val="28"/>
        </w:rPr>
        <w:t>运输费用：车数按每次清运时甲方签字为准，再乘以每车的单价。</w:t>
      </w:r>
    </w:p>
    <w:p w:rsidR="00162A46" w:rsidRPr="0068186C" w:rsidRDefault="00FF38F4" w:rsidP="00FF38F4">
      <w:pPr>
        <w:pStyle w:val="affffb"/>
        <w:numPr>
          <w:ilvl w:val="0"/>
          <w:numId w:val="6"/>
        </w:numPr>
        <w:ind w:firstLineChars="0"/>
        <w:rPr>
          <w:rFonts w:asciiTheme="minorEastAsia" w:eastAsiaTheme="minorEastAsia" w:hAnsiTheme="minorEastAsia"/>
          <w:szCs w:val="28"/>
        </w:rPr>
      </w:pPr>
      <w:r w:rsidRPr="0068186C">
        <w:rPr>
          <w:rFonts w:asciiTheme="minorEastAsia" w:eastAsiaTheme="minorEastAsia" w:hAnsiTheme="minorEastAsia" w:hint="eastAsia"/>
          <w:szCs w:val="28"/>
        </w:rPr>
        <w:t>两</w:t>
      </w:r>
      <w:r w:rsidR="00162A46" w:rsidRPr="0068186C">
        <w:rPr>
          <w:rFonts w:asciiTheme="minorEastAsia" w:eastAsiaTheme="minorEastAsia" w:hAnsiTheme="minorEastAsia" w:hint="eastAsia"/>
          <w:szCs w:val="28"/>
        </w:rPr>
        <w:t>年</w:t>
      </w:r>
      <w:r w:rsidRPr="0068186C">
        <w:rPr>
          <w:rFonts w:asciiTheme="minorEastAsia" w:eastAsiaTheme="minorEastAsia" w:hAnsiTheme="minorEastAsia" w:hint="eastAsia"/>
          <w:szCs w:val="28"/>
        </w:rPr>
        <w:t>共</w:t>
      </w:r>
      <w:r w:rsidR="00162A46" w:rsidRPr="0068186C">
        <w:rPr>
          <w:rFonts w:asciiTheme="minorEastAsia" w:eastAsiaTheme="minorEastAsia" w:hAnsiTheme="minorEastAsia" w:hint="eastAsia"/>
          <w:szCs w:val="28"/>
        </w:rPr>
        <w:t>预计</w:t>
      </w:r>
      <w:r w:rsidRPr="0068186C">
        <w:rPr>
          <w:rFonts w:asciiTheme="minorEastAsia" w:eastAsiaTheme="minorEastAsia" w:hAnsiTheme="minorEastAsia" w:hint="eastAsia"/>
          <w:szCs w:val="28"/>
        </w:rPr>
        <w:t>96</w:t>
      </w:r>
      <w:r w:rsidR="00162A46" w:rsidRPr="0068186C">
        <w:rPr>
          <w:rFonts w:asciiTheme="minorEastAsia" w:eastAsiaTheme="minorEastAsia" w:hAnsiTheme="minorEastAsia" w:hint="eastAsia"/>
          <w:szCs w:val="28"/>
        </w:rPr>
        <w:t>0车</w:t>
      </w:r>
      <w:r w:rsidRPr="0068186C">
        <w:rPr>
          <w:rFonts w:asciiTheme="minorEastAsia" w:eastAsiaTheme="minorEastAsia" w:hAnsiTheme="minorEastAsia" w:hint="eastAsia"/>
          <w:szCs w:val="28"/>
        </w:rPr>
        <w:t>。</w:t>
      </w:r>
    </w:p>
    <w:p w:rsidR="00822EDA" w:rsidRPr="0068186C" w:rsidRDefault="00822EDA" w:rsidP="00FF38F4">
      <w:pPr>
        <w:pStyle w:val="affffb"/>
        <w:numPr>
          <w:ilvl w:val="0"/>
          <w:numId w:val="6"/>
        </w:numPr>
        <w:ind w:firstLineChars="0"/>
        <w:rPr>
          <w:rFonts w:asciiTheme="minorEastAsia" w:eastAsiaTheme="minorEastAsia" w:hAnsiTheme="minorEastAsia"/>
          <w:szCs w:val="28"/>
        </w:rPr>
      </w:pPr>
      <w:r w:rsidRPr="0068186C">
        <w:rPr>
          <w:rFonts w:asciiTheme="minorEastAsia" w:eastAsiaTheme="minorEastAsia" w:hAnsiTheme="minorEastAsia" w:hint="eastAsia"/>
          <w:szCs w:val="28"/>
        </w:rPr>
        <w:t>清运及运输过程中产生的任何安全事故由供应商全部承担。</w:t>
      </w:r>
    </w:p>
    <w:p w:rsidR="00F17A91" w:rsidRPr="0068186C" w:rsidRDefault="00F17A91"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5D3AF7" w:rsidRPr="0068186C" w:rsidRDefault="005D3AF7" w:rsidP="00A42453">
      <w:pPr>
        <w:spacing w:line="400" w:lineRule="exact"/>
        <w:ind w:firstLineChars="150" w:firstLine="420"/>
        <w:rPr>
          <w:rFonts w:asciiTheme="minorEastAsia" w:eastAsiaTheme="minorEastAsia" w:hAnsiTheme="minorEastAsia"/>
        </w:rPr>
      </w:pPr>
    </w:p>
    <w:p w:rsidR="007148BA" w:rsidRPr="0068186C" w:rsidRDefault="009B3AF8">
      <w:pPr>
        <w:pStyle w:val="2"/>
        <w:spacing w:before="0" w:after="0" w:line="360" w:lineRule="auto"/>
        <w:jc w:val="center"/>
        <w:rPr>
          <w:rFonts w:asciiTheme="minorEastAsia" w:eastAsiaTheme="minorEastAsia" w:hAnsiTheme="minorEastAsia" w:cs="华文细黑"/>
          <w:b w:val="0"/>
          <w:sz w:val="36"/>
          <w:szCs w:val="30"/>
        </w:rPr>
      </w:pPr>
      <w:bookmarkStart w:id="74" w:name="_Toc12789058"/>
      <w:bookmarkStart w:id="75" w:name="_Toc532373564"/>
      <w:r w:rsidRPr="0068186C">
        <w:rPr>
          <w:rFonts w:asciiTheme="minorEastAsia" w:eastAsiaTheme="minorEastAsia" w:hAnsiTheme="minorEastAsia" w:cs="华文细黑" w:hint="eastAsia"/>
          <w:b w:val="0"/>
          <w:sz w:val="36"/>
          <w:szCs w:val="30"/>
        </w:rPr>
        <w:lastRenderedPageBreak/>
        <w:t>第四篇  谈判项目</w:t>
      </w:r>
      <w:r w:rsidR="00A42453" w:rsidRPr="0068186C">
        <w:rPr>
          <w:rFonts w:asciiTheme="minorEastAsia" w:eastAsiaTheme="minorEastAsia" w:hAnsiTheme="minorEastAsia" w:cs="华文细黑" w:hint="eastAsia"/>
          <w:b w:val="0"/>
          <w:sz w:val="36"/>
          <w:szCs w:val="30"/>
        </w:rPr>
        <w:t>商务</w:t>
      </w:r>
      <w:r w:rsidRPr="0068186C">
        <w:rPr>
          <w:rFonts w:asciiTheme="minorEastAsia" w:eastAsiaTheme="minorEastAsia" w:hAnsiTheme="minorEastAsia" w:cs="华文细黑" w:hint="eastAsia"/>
          <w:b w:val="0"/>
          <w:sz w:val="36"/>
          <w:szCs w:val="30"/>
        </w:rPr>
        <w:t>需求</w:t>
      </w:r>
      <w:bookmarkEnd w:id="74"/>
      <w:bookmarkEnd w:id="75"/>
    </w:p>
    <w:p w:rsidR="007148BA" w:rsidRPr="0068186C" w:rsidRDefault="009B3AF8">
      <w:pPr>
        <w:pStyle w:val="3"/>
        <w:spacing w:before="0" w:after="0" w:line="380" w:lineRule="exact"/>
        <w:rPr>
          <w:rFonts w:asciiTheme="minorEastAsia" w:eastAsiaTheme="minorEastAsia" w:hAnsiTheme="minorEastAsia" w:cs="华文细黑"/>
          <w:sz w:val="24"/>
          <w:szCs w:val="24"/>
        </w:rPr>
      </w:pPr>
      <w:bookmarkStart w:id="76" w:name="_Toc344475120"/>
      <w:bookmarkStart w:id="77" w:name="_Toc532373565"/>
      <w:bookmarkStart w:id="78" w:name="_Toc11641055"/>
      <w:bookmarkStart w:id="79" w:name="_Toc12789059"/>
      <w:r w:rsidRPr="0068186C">
        <w:rPr>
          <w:rFonts w:asciiTheme="minorEastAsia" w:eastAsiaTheme="minorEastAsia" w:hAnsiTheme="minorEastAsia" w:cs="华文细黑" w:hint="eastAsia"/>
          <w:sz w:val="24"/>
          <w:szCs w:val="24"/>
        </w:rPr>
        <w:t>一、</w:t>
      </w:r>
      <w:r w:rsidR="005D3AF7" w:rsidRPr="0068186C">
        <w:rPr>
          <w:rFonts w:asciiTheme="minorEastAsia" w:eastAsiaTheme="minorEastAsia" w:hAnsiTheme="minorEastAsia" w:cs="华文细黑" w:hint="eastAsia"/>
          <w:sz w:val="24"/>
          <w:szCs w:val="24"/>
        </w:rPr>
        <w:t>服务</w:t>
      </w:r>
      <w:r w:rsidRPr="0068186C">
        <w:rPr>
          <w:rFonts w:asciiTheme="minorEastAsia" w:eastAsiaTheme="minorEastAsia" w:hAnsiTheme="minorEastAsia" w:cs="华文细黑" w:hint="eastAsia"/>
          <w:sz w:val="24"/>
          <w:szCs w:val="24"/>
        </w:rPr>
        <w:t>时间、地点、方案及验收方式</w:t>
      </w:r>
      <w:bookmarkEnd w:id="76"/>
      <w:bookmarkEnd w:id="77"/>
    </w:p>
    <w:p w:rsidR="007148BA" w:rsidRPr="0068186C" w:rsidRDefault="009B3AF8">
      <w:pPr>
        <w:pStyle w:val="23"/>
        <w:spacing w:line="380" w:lineRule="exact"/>
        <w:rPr>
          <w:rFonts w:asciiTheme="minorEastAsia" w:hAnsiTheme="minorEastAsia" w:cs="华文细黑"/>
          <w:sz w:val="24"/>
          <w:szCs w:val="24"/>
        </w:rPr>
      </w:pPr>
      <w:bookmarkStart w:id="80" w:name="_Toc344475121"/>
      <w:r w:rsidRPr="0068186C">
        <w:rPr>
          <w:rFonts w:asciiTheme="minorEastAsia" w:hAnsiTheme="minorEastAsia" w:cs="华文细黑" w:hint="eastAsia"/>
          <w:sz w:val="24"/>
          <w:szCs w:val="24"/>
        </w:rPr>
        <w:t>（一）</w:t>
      </w:r>
      <w:r w:rsidR="005D3AF7" w:rsidRPr="0068186C">
        <w:rPr>
          <w:rFonts w:asciiTheme="minorEastAsia" w:hAnsiTheme="minorEastAsia" w:cs="华文细黑" w:hint="eastAsia"/>
          <w:sz w:val="24"/>
          <w:szCs w:val="24"/>
        </w:rPr>
        <w:t>服务</w:t>
      </w:r>
      <w:r w:rsidRPr="0068186C">
        <w:rPr>
          <w:rFonts w:asciiTheme="minorEastAsia" w:hAnsiTheme="minorEastAsia" w:cs="华文细黑" w:hint="eastAsia"/>
          <w:sz w:val="24"/>
          <w:szCs w:val="24"/>
        </w:rPr>
        <w:t>时间</w:t>
      </w:r>
    </w:p>
    <w:p w:rsidR="007148BA" w:rsidRPr="0068186C" w:rsidRDefault="003E01D7" w:rsidP="00162A46">
      <w:pPr>
        <w:pStyle w:val="23"/>
        <w:spacing w:line="380" w:lineRule="exact"/>
        <w:rPr>
          <w:rFonts w:asciiTheme="minorEastAsia" w:hAnsiTheme="minorEastAsia" w:cs="华文细黑"/>
          <w:sz w:val="24"/>
          <w:szCs w:val="24"/>
        </w:rPr>
      </w:pPr>
      <w:r w:rsidRPr="0068186C">
        <w:rPr>
          <w:rFonts w:asciiTheme="minorEastAsia" w:hAnsiTheme="minorEastAsia" w:cs="华文细黑" w:hint="eastAsia"/>
          <w:sz w:val="24"/>
          <w:szCs w:val="24"/>
        </w:rPr>
        <w:t>合同签订之日起</w:t>
      </w:r>
      <w:r w:rsidR="00162A46" w:rsidRPr="0068186C">
        <w:rPr>
          <w:rFonts w:asciiTheme="minorEastAsia" w:hAnsiTheme="minorEastAsia" w:cs="华文细黑" w:hint="eastAsia"/>
          <w:sz w:val="24"/>
          <w:szCs w:val="24"/>
        </w:rPr>
        <w:t>至2020年12月31日</w:t>
      </w:r>
    </w:p>
    <w:p w:rsidR="007148BA" w:rsidRPr="0068186C" w:rsidRDefault="009B3AF8">
      <w:pPr>
        <w:pStyle w:val="23"/>
        <w:spacing w:line="380" w:lineRule="exact"/>
        <w:rPr>
          <w:rFonts w:asciiTheme="minorEastAsia" w:hAnsiTheme="minorEastAsia" w:cs="华文细黑"/>
          <w:sz w:val="24"/>
          <w:szCs w:val="24"/>
        </w:rPr>
      </w:pPr>
      <w:r w:rsidRPr="0068186C">
        <w:rPr>
          <w:rFonts w:asciiTheme="minorEastAsia" w:hAnsiTheme="minorEastAsia" w:cs="华文细黑" w:hint="eastAsia"/>
          <w:sz w:val="24"/>
          <w:szCs w:val="24"/>
        </w:rPr>
        <w:t>（二）</w:t>
      </w:r>
      <w:r w:rsidR="005D3AF7" w:rsidRPr="0068186C">
        <w:rPr>
          <w:rFonts w:asciiTheme="minorEastAsia" w:hAnsiTheme="minorEastAsia" w:cs="华文细黑" w:hint="eastAsia"/>
          <w:sz w:val="24"/>
          <w:szCs w:val="24"/>
        </w:rPr>
        <w:t>服务</w:t>
      </w:r>
      <w:r w:rsidRPr="0068186C">
        <w:rPr>
          <w:rFonts w:asciiTheme="minorEastAsia" w:hAnsiTheme="minorEastAsia" w:cs="华文细黑" w:hint="eastAsia"/>
          <w:sz w:val="24"/>
          <w:szCs w:val="24"/>
        </w:rPr>
        <w:t>地点</w:t>
      </w:r>
    </w:p>
    <w:p w:rsidR="007148BA" w:rsidRPr="0068186C" w:rsidRDefault="00162A46" w:rsidP="00162A46">
      <w:pPr>
        <w:spacing w:line="3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四川外国语大学校内</w:t>
      </w:r>
    </w:p>
    <w:p w:rsidR="007148BA" w:rsidRPr="0068186C" w:rsidRDefault="009B3AF8">
      <w:pPr>
        <w:pStyle w:val="23"/>
        <w:numPr>
          <w:ilvl w:val="0"/>
          <w:numId w:val="2"/>
        </w:numPr>
        <w:spacing w:line="380" w:lineRule="exact"/>
        <w:rPr>
          <w:rFonts w:asciiTheme="minorEastAsia" w:hAnsiTheme="minorEastAsia" w:cs="华文细黑"/>
          <w:sz w:val="24"/>
          <w:szCs w:val="24"/>
        </w:rPr>
      </w:pPr>
      <w:r w:rsidRPr="0068186C">
        <w:rPr>
          <w:rFonts w:asciiTheme="minorEastAsia" w:hAnsiTheme="minorEastAsia" w:cs="华文细黑" w:hint="eastAsia"/>
          <w:sz w:val="24"/>
          <w:szCs w:val="24"/>
        </w:rPr>
        <w:t>验收方式</w:t>
      </w:r>
    </w:p>
    <w:p w:rsidR="005D3AF7" w:rsidRPr="0068186C" w:rsidRDefault="00724AC4" w:rsidP="00724AC4">
      <w:pPr>
        <w:pStyle w:val="23"/>
        <w:spacing w:line="380" w:lineRule="exact"/>
        <w:ind w:left="540" w:firstLine="0"/>
        <w:rPr>
          <w:rFonts w:asciiTheme="minorEastAsia" w:hAnsiTheme="minorEastAsia" w:cs="华文细黑"/>
          <w:sz w:val="24"/>
          <w:szCs w:val="24"/>
        </w:rPr>
      </w:pPr>
      <w:r w:rsidRPr="0068186C">
        <w:rPr>
          <w:rFonts w:asciiTheme="minorEastAsia" w:hAnsiTheme="minorEastAsia" w:cs="华文细黑"/>
          <w:sz w:val="24"/>
          <w:szCs w:val="24"/>
        </w:rPr>
        <w:t>由学校负责验收</w:t>
      </w:r>
      <w:r w:rsidRPr="0068186C">
        <w:rPr>
          <w:rFonts w:asciiTheme="minorEastAsia" w:hAnsiTheme="minorEastAsia" w:cs="华文细黑" w:hint="eastAsia"/>
          <w:sz w:val="24"/>
          <w:szCs w:val="24"/>
        </w:rPr>
        <w:t>。</w:t>
      </w:r>
      <w:bookmarkEnd w:id="80"/>
    </w:p>
    <w:p w:rsidR="007148BA" w:rsidRPr="0068186C" w:rsidRDefault="00724AC4" w:rsidP="00724AC4">
      <w:pPr>
        <w:pStyle w:val="3"/>
        <w:spacing w:before="0" w:after="0" w:line="380" w:lineRule="exact"/>
        <w:rPr>
          <w:rFonts w:asciiTheme="minorEastAsia" w:eastAsiaTheme="minorEastAsia" w:hAnsiTheme="minorEastAsia" w:cs="华文细黑"/>
          <w:sz w:val="24"/>
          <w:szCs w:val="24"/>
        </w:rPr>
      </w:pPr>
      <w:bookmarkStart w:id="81" w:name="_Toc344475122"/>
      <w:bookmarkStart w:id="82" w:name="_Toc532373566"/>
      <w:r w:rsidRPr="0068186C">
        <w:rPr>
          <w:rFonts w:asciiTheme="minorEastAsia" w:eastAsiaTheme="minorEastAsia" w:hAnsiTheme="minorEastAsia" w:cs="华文细黑"/>
          <w:sz w:val="24"/>
          <w:szCs w:val="24"/>
        </w:rPr>
        <w:t>二</w:t>
      </w:r>
      <w:r w:rsidRPr="0068186C">
        <w:rPr>
          <w:rFonts w:asciiTheme="minorEastAsia" w:eastAsiaTheme="minorEastAsia" w:hAnsiTheme="minorEastAsia" w:cs="华文细黑" w:hint="eastAsia"/>
          <w:sz w:val="24"/>
          <w:szCs w:val="24"/>
        </w:rPr>
        <w:t>、付款方式</w:t>
      </w:r>
      <w:bookmarkEnd w:id="81"/>
      <w:bookmarkEnd w:id="82"/>
    </w:p>
    <w:p w:rsidR="007148BA" w:rsidRPr="0068186C" w:rsidRDefault="00724AC4" w:rsidP="00FF38F4">
      <w:pPr>
        <w:spacing w:line="38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sz w:val="24"/>
          <w:szCs w:val="24"/>
        </w:rPr>
        <w:t>按季度付款</w:t>
      </w:r>
      <w:r w:rsidRPr="0068186C">
        <w:rPr>
          <w:rFonts w:asciiTheme="minorEastAsia" w:eastAsiaTheme="minorEastAsia" w:hAnsiTheme="minorEastAsia" w:cs="华文细黑" w:hint="eastAsia"/>
          <w:sz w:val="24"/>
          <w:szCs w:val="24"/>
        </w:rPr>
        <w:t>。每个季度按实际运输量结算。</w:t>
      </w:r>
    </w:p>
    <w:p w:rsidR="00724AC4" w:rsidRPr="0068186C" w:rsidRDefault="00724AC4">
      <w:pPr>
        <w:pStyle w:val="3"/>
        <w:spacing w:before="0" w:after="0" w:line="380" w:lineRule="exact"/>
        <w:rPr>
          <w:rFonts w:asciiTheme="minorEastAsia" w:eastAsiaTheme="minorEastAsia" w:hAnsiTheme="minorEastAsia" w:cs="华文细黑"/>
          <w:sz w:val="24"/>
          <w:szCs w:val="24"/>
        </w:rPr>
      </w:pPr>
      <w:bookmarkStart w:id="83" w:name="_Toc532373567"/>
      <w:r w:rsidRPr="0068186C">
        <w:rPr>
          <w:rFonts w:asciiTheme="minorEastAsia" w:eastAsiaTheme="minorEastAsia" w:hAnsiTheme="minorEastAsia" w:cs="华文细黑" w:hint="eastAsia"/>
          <w:sz w:val="24"/>
          <w:szCs w:val="24"/>
        </w:rPr>
        <w:t>三、</w:t>
      </w:r>
      <w:bookmarkStart w:id="84" w:name="_Toc344475125"/>
      <w:r w:rsidRPr="0068186C">
        <w:rPr>
          <w:rFonts w:asciiTheme="minorEastAsia" w:eastAsiaTheme="minorEastAsia" w:hAnsiTheme="minorEastAsia" w:cs="华文细黑" w:hint="eastAsia"/>
          <w:sz w:val="24"/>
          <w:szCs w:val="24"/>
        </w:rPr>
        <w:t>其他</w:t>
      </w:r>
      <w:bookmarkEnd w:id="83"/>
    </w:p>
    <w:bookmarkEnd w:id="84"/>
    <w:p w:rsidR="007148BA" w:rsidRPr="0068186C" w:rsidRDefault="009B3AF8">
      <w:pPr>
        <w:snapToGrid w:val="0"/>
        <w:spacing w:line="380" w:lineRule="exact"/>
        <w:ind w:firstLine="54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（一）供应商必须在响应文件中对以上条款和服务承诺明确列出，承诺内容必须达到本篇及竞争性谈判其他条款的要求。</w:t>
      </w:r>
    </w:p>
    <w:p w:rsidR="007148BA" w:rsidRPr="0068186C" w:rsidRDefault="009B3AF8">
      <w:pPr>
        <w:snapToGrid w:val="0"/>
        <w:spacing w:line="380" w:lineRule="exact"/>
        <w:ind w:firstLine="54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（二）其他未尽事宜由供需双方在采购合同中详细约定。</w:t>
      </w:r>
    </w:p>
    <w:p w:rsidR="007148BA" w:rsidRPr="0068186C" w:rsidRDefault="009B3AF8">
      <w:pPr>
        <w:pStyle w:val="2"/>
        <w:spacing w:before="0" w:after="0" w:line="360" w:lineRule="auto"/>
        <w:jc w:val="center"/>
        <w:rPr>
          <w:rFonts w:asciiTheme="minorEastAsia" w:eastAsiaTheme="minorEastAsia" w:hAnsiTheme="minorEastAsia" w:cs="华文细黑"/>
          <w:b w:val="0"/>
          <w:sz w:val="36"/>
          <w:szCs w:val="30"/>
        </w:rPr>
      </w:pPr>
      <w:r w:rsidRPr="0068186C">
        <w:rPr>
          <w:rFonts w:asciiTheme="minorEastAsia" w:eastAsiaTheme="minorEastAsia" w:hAnsiTheme="minorEastAsia" w:cs="华文细黑" w:hint="eastAsia"/>
          <w:sz w:val="36"/>
          <w:szCs w:val="30"/>
        </w:rPr>
        <w:br w:type="page"/>
      </w:r>
      <w:bookmarkStart w:id="85" w:name="_Toc532373568"/>
      <w:r w:rsidRPr="0068186C">
        <w:rPr>
          <w:rFonts w:asciiTheme="minorEastAsia" w:eastAsiaTheme="minorEastAsia" w:hAnsiTheme="minorEastAsia" w:cs="华文细黑" w:hint="eastAsia"/>
          <w:b w:val="0"/>
          <w:sz w:val="36"/>
          <w:szCs w:val="30"/>
        </w:rPr>
        <w:lastRenderedPageBreak/>
        <w:t xml:space="preserve">第五篇  </w:t>
      </w:r>
      <w:bookmarkEnd w:id="78"/>
      <w:bookmarkEnd w:id="79"/>
      <w:r w:rsidRPr="0068186C">
        <w:rPr>
          <w:rFonts w:asciiTheme="minorEastAsia" w:eastAsiaTheme="minorEastAsia" w:hAnsiTheme="minorEastAsia" w:cs="华文细黑" w:hint="eastAsia"/>
          <w:b w:val="0"/>
          <w:sz w:val="36"/>
          <w:szCs w:val="30"/>
        </w:rPr>
        <w:t>合同草案条款</w:t>
      </w:r>
      <w:bookmarkEnd w:id="85"/>
    </w:p>
    <w:p w:rsidR="007148BA" w:rsidRPr="0068186C" w:rsidRDefault="009B3AF8">
      <w:pPr>
        <w:snapToGrid w:val="0"/>
        <w:spacing w:line="380" w:lineRule="exact"/>
        <w:ind w:firstLineChars="250" w:firstLine="60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一、定义</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（一）甲方（需方）即采购人，是指通过竞争性谈判采购，接受合同货物及服务的各级国家机关、事业单位和团体组织。</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（二）乙方（供方）即成交供应商，是指成交后提供合同货物和服务的自然人、法人及其他组织。</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（三）合同是指由甲乙双方按照竞争性谈判文件和响应文件的实质性内容，通过协商一致达成的书面协议。</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（四）合同价格指以成交价格为依据，在供方全面履行合同义务后，需方（或财政部门）应支付给供方的金额。</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（五）技术资料是指合同货物及其相关的设计、制造、监造、检验、验收等文件（包括图纸、各种文字说明、标准）。</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二、货物内容</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合同包括以下内容：货物名称、型号规格、技术参数、数量（单位）等内容。</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三、合同价格</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（一）合同价格即合同总价。</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（二）合同价格包括合同货物、技术资料、合同货物的税费、运杂费、保险费、包装费、装卸费及与货物有关的供方应纳的税费，所有税费由乙方负担。</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（三）合同货物单价为不变价。</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四、转包或分包</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（一）本合同范围的货物，应由乙方直接供应，不得转让他人供应；</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（二）非经甲方书面同意，乙方不得将本合同范围的货物全部或部分分包给他人供应；</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（三）如有转让和未经甲方同意的分包行为，甲方有权解除合同，没收履约保证金并追究乙方的违约责任。</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五、质量保证及售后服务</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（一）乙方应按竞争性谈判文件规定的货物性能、技术要求、质量标准向甲方提供未经使用的全新产品。</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68186C" w:rsidRDefault="009B3AF8">
      <w:pPr>
        <w:snapToGrid w:val="0"/>
        <w:spacing w:line="380" w:lineRule="exact"/>
        <w:ind w:firstLineChars="200" w:firstLine="48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1.更换：由乙方承担所发生的全部费用。</w:t>
      </w:r>
    </w:p>
    <w:p w:rsidR="007148BA" w:rsidRPr="0068186C" w:rsidRDefault="009B3AF8">
      <w:pPr>
        <w:snapToGrid w:val="0"/>
        <w:spacing w:line="380" w:lineRule="exact"/>
        <w:ind w:firstLineChars="200" w:firstLine="48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2.贬值处理：由甲乙双方合议定价。</w:t>
      </w:r>
    </w:p>
    <w:p w:rsidR="007148BA" w:rsidRPr="0068186C" w:rsidRDefault="009B3AF8">
      <w:pPr>
        <w:snapToGrid w:val="0"/>
        <w:spacing w:line="380" w:lineRule="exact"/>
        <w:ind w:firstLineChars="200" w:firstLine="48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3.退货处理：乙方应退还甲方支付的合同款，同时应承担该货物的直接费用（运输、保险、检验、货款利息及银行手续费等）。</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（三）如在使用过程中发生质量问题，乙方应同本项目“第四篇 谈判项目服务需求”对质量保证及售后服务内容的约定。</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（四）在质保期内，乙方应对货物出现的质量及安全问题负责处理解决并承担一切费用。</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lastRenderedPageBreak/>
        <w:t>六、付款</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（一）本合同使用货币币制如未作特别说明均为人民币。</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（二）付款方式：银行转账、现金支票。</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（三）付款方法：同本项目“第四篇 谈判项目服务需求”中关于付款方式的约定。</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七、检查验收</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（一）供方应随货物提供合格证和质量证明文件，如是国外进口的货物还须提供入关证明。</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（二）货物验收</w:t>
      </w:r>
    </w:p>
    <w:p w:rsidR="007148BA" w:rsidRPr="0068186C" w:rsidRDefault="009B3AF8">
      <w:pPr>
        <w:adjustRightInd w:val="0"/>
        <w:snapToGrid w:val="0"/>
        <w:spacing w:line="38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（三）货物验收报告应由需方、供方经办人签字，并加盖双方公章，以此作为支付凭据。</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八、索赔</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供方对货物与合同要求不符负有责任，并且需方已于规定交货内和质量保证期内提出索赔，供方应按需方同意的下述一种或多种方法解决索赔事宜。</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（二）根据货物的疵劣和受损程度以及需方遭受损失的金额，经双方同意降低货物价格。</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九、知识产权</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（二）若涉及软件开发等服务类项目知识产权的，知识产权归采购人所有。</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十、合同争议的解决</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（一）当事人友好协商达成一致</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（二）在60天内当事人协商不能达成协议的，可提请采购人当地仲裁机构仲裁。</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十一、违约责任</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按《中华人民共和国合同法》、《中华人民共和国政府采购法》有关条款，或由供需双方约定。</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十二、合同生效及其它</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（一）合同生效及其效力应符合《中华人民共和国合同法》有关规定。</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（二）合同应经当事人法定代表人或委托代理人签字，加盖双方合同专用章或公章。</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（三）合同所包括附件，是合同不可分割的一部分，具有同等法法律效力。</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（四）合同需提供担保的，按《中华人民共和国担保法》规定执行。</w:t>
      </w:r>
    </w:p>
    <w:p w:rsidR="007148BA" w:rsidRPr="0068186C" w:rsidRDefault="009B3AF8">
      <w:pPr>
        <w:snapToGrid w:val="0"/>
        <w:spacing w:line="380" w:lineRule="exact"/>
        <w:ind w:firstLineChars="150" w:firstLine="360"/>
        <w:outlineLvl w:val="0"/>
        <w:rPr>
          <w:rFonts w:asciiTheme="minorEastAsia" w:eastAsiaTheme="minorEastAsia" w:hAnsiTheme="minorEastAsia" w:cs="华文细黑"/>
          <w:bCs/>
          <w:sz w:val="24"/>
        </w:rPr>
      </w:pPr>
      <w:r w:rsidRPr="0068186C">
        <w:rPr>
          <w:rFonts w:asciiTheme="minorEastAsia" w:eastAsiaTheme="minorEastAsia" w:hAnsiTheme="minorEastAsia" w:cs="华文细黑" w:hint="eastAsia"/>
          <w:bCs/>
          <w:sz w:val="24"/>
        </w:rPr>
        <w:t>（五）本合同条件未尽事宜依照《中华人民共和国合同法》，由供需双方共同协商确定。</w:t>
      </w:r>
    </w:p>
    <w:p w:rsidR="007148BA" w:rsidRPr="0068186C" w:rsidRDefault="007148BA">
      <w:pPr>
        <w:snapToGrid w:val="0"/>
        <w:spacing w:line="360" w:lineRule="auto"/>
        <w:ind w:firstLine="570"/>
        <w:rPr>
          <w:rFonts w:asciiTheme="minorEastAsia" w:eastAsiaTheme="minorEastAsia" w:hAnsiTheme="minorEastAsia" w:cs="华文细黑"/>
          <w:sz w:val="24"/>
          <w:szCs w:val="24"/>
        </w:rPr>
        <w:sectPr w:rsidR="007148BA" w:rsidRPr="0068186C">
          <w:footerReference w:type="default" r:id="rId15"/>
          <w:pgSz w:w="11907" w:h="16840"/>
          <w:pgMar w:top="1134" w:right="1191" w:bottom="1134" w:left="1304" w:header="964" w:footer="992" w:gutter="0"/>
          <w:pgNumType w:fmt="numberInDash"/>
          <w:cols w:space="720"/>
          <w:docGrid w:linePitch="381"/>
        </w:sectPr>
      </w:pPr>
    </w:p>
    <w:p w:rsidR="007148BA" w:rsidRPr="0068186C" w:rsidRDefault="009B3AF8">
      <w:pPr>
        <w:rPr>
          <w:rFonts w:asciiTheme="minorEastAsia" w:eastAsiaTheme="minorEastAsia" w:hAnsiTheme="minorEastAsia" w:cs="华文细黑"/>
          <w:sz w:val="24"/>
        </w:rPr>
      </w:pPr>
      <w:bookmarkStart w:id="86" w:name="_Toc303945820"/>
      <w:bookmarkStart w:id="87" w:name="_Toc148265480"/>
      <w:r w:rsidRPr="0068186C">
        <w:rPr>
          <w:rFonts w:asciiTheme="minorEastAsia" w:eastAsiaTheme="minorEastAsia" w:hAnsiTheme="minorEastAsia" w:cs="华文细黑" w:hint="eastAsia"/>
          <w:sz w:val="24"/>
        </w:rPr>
        <w:lastRenderedPageBreak/>
        <w:t>附页：合同格式</w:t>
      </w:r>
      <w:bookmarkEnd w:id="86"/>
      <w:bookmarkEnd w:id="87"/>
    </w:p>
    <w:p w:rsidR="007148BA" w:rsidRPr="0068186C" w:rsidRDefault="009B3AF8">
      <w:pPr>
        <w:spacing w:line="500" w:lineRule="exact"/>
        <w:jc w:val="center"/>
        <w:rPr>
          <w:rFonts w:asciiTheme="minorEastAsia" w:eastAsiaTheme="minorEastAsia" w:hAnsiTheme="minorEastAsia" w:cs="华文细黑"/>
          <w:b/>
          <w:sz w:val="44"/>
        </w:rPr>
      </w:pPr>
      <w:r w:rsidRPr="0068186C">
        <w:rPr>
          <w:rFonts w:asciiTheme="minorEastAsia" w:eastAsiaTheme="minorEastAsia" w:hAnsiTheme="minorEastAsia" w:cs="华文细黑" w:hint="eastAsia"/>
          <w:b/>
          <w:sz w:val="44"/>
        </w:rPr>
        <w:t>重庆市政府采购购销合同</w:t>
      </w:r>
    </w:p>
    <w:p w:rsidR="007148BA" w:rsidRPr="0068186C" w:rsidRDefault="009B3AF8">
      <w:pPr>
        <w:spacing w:line="500" w:lineRule="exact"/>
        <w:jc w:val="center"/>
        <w:rPr>
          <w:rFonts w:asciiTheme="minorEastAsia" w:eastAsiaTheme="minorEastAsia" w:hAnsiTheme="minorEastAsia" w:cs="华文细黑"/>
        </w:rPr>
      </w:pPr>
      <w:r w:rsidRPr="0068186C">
        <w:rPr>
          <w:rFonts w:asciiTheme="minorEastAsia" w:eastAsiaTheme="minorEastAsia" w:hAnsiTheme="minorEastAsia" w:cs="华文细黑" w:hint="eastAsia"/>
        </w:rPr>
        <w:t>（采购项目编号：     ）</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甲方（需方）：___________________________      计价单位：____________</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乙方（供方）：___________________________      计量单位：_____________</w:t>
      </w:r>
    </w:p>
    <w:p w:rsidR="007148BA" w:rsidRPr="0068186C" w:rsidRDefault="007148BA">
      <w:pPr>
        <w:spacing w:line="500" w:lineRule="exact"/>
        <w:rPr>
          <w:rFonts w:asciiTheme="minorEastAsia" w:eastAsiaTheme="minorEastAsia" w:hAnsiTheme="minorEastAsia" w:cs="华文细黑"/>
          <w:sz w:val="24"/>
        </w:rPr>
      </w:pP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68186C">
        <w:trPr>
          <w:gridAfter w:val="1"/>
          <w:wAfter w:w="15" w:type="dxa"/>
          <w:trHeight w:val="452"/>
        </w:trPr>
        <w:tc>
          <w:tcPr>
            <w:tcW w:w="1330" w:type="dxa"/>
            <w:vAlign w:val="center"/>
          </w:tcPr>
          <w:p w:rsidR="007148BA" w:rsidRPr="0068186C" w:rsidRDefault="009B3AF8">
            <w:pPr>
              <w:spacing w:line="500" w:lineRule="exact"/>
              <w:jc w:val="center"/>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商品名称</w:t>
            </w:r>
          </w:p>
        </w:tc>
        <w:tc>
          <w:tcPr>
            <w:tcW w:w="1741" w:type="dxa"/>
            <w:vAlign w:val="center"/>
          </w:tcPr>
          <w:p w:rsidR="007148BA" w:rsidRPr="0068186C" w:rsidRDefault="009B3AF8">
            <w:pPr>
              <w:spacing w:line="500" w:lineRule="exact"/>
              <w:jc w:val="center"/>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规格型号</w:t>
            </w:r>
          </w:p>
        </w:tc>
        <w:tc>
          <w:tcPr>
            <w:tcW w:w="984" w:type="dxa"/>
            <w:vAlign w:val="center"/>
          </w:tcPr>
          <w:p w:rsidR="007148BA" w:rsidRPr="0068186C" w:rsidRDefault="009B3AF8">
            <w:pPr>
              <w:spacing w:line="500" w:lineRule="exact"/>
              <w:jc w:val="center"/>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数量</w:t>
            </w:r>
          </w:p>
        </w:tc>
        <w:tc>
          <w:tcPr>
            <w:tcW w:w="788" w:type="dxa"/>
            <w:gridSpan w:val="2"/>
            <w:vAlign w:val="center"/>
          </w:tcPr>
          <w:p w:rsidR="007148BA" w:rsidRPr="0068186C" w:rsidRDefault="009B3AF8">
            <w:pPr>
              <w:spacing w:line="500" w:lineRule="exact"/>
              <w:jc w:val="center"/>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单价</w:t>
            </w:r>
          </w:p>
        </w:tc>
        <w:tc>
          <w:tcPr>
            <w:tcW w:w="984" w:type="dxa"/>
            <w:vAlign w:val="center"/>
          </w:tcPr>
          <w:p w:rsidR="007148BA" w:rsidRPr="0068186C" w:rsidRDefault="009B3AF8">
            <w:pPr>
              <w:spacing w:line="500" w:lineRule="exact"/>
              <w:jc w:val="center"/>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总价</w:t>
            </w:r>
          </w:p>
        </w:tc>
        <w:tc>
          <w:tcPr>
            <w:tcW w:w="1575" w:type="dxa"/>
            <w:vAlign w:val="center"/>
          </w:tcPr>
          <w:p w:rsidR="007148BA" w:rsidRPr="0068186C" w:rsidRDefault="009B3AF8">
            <w:pPr>
              <w:spacing w:line="500" w:lineRule="exact"/>
              <w:jc w:val="center"/>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交货时间</w:t>
            </w:r>
          </w:p>
        </w:tc>
        <w:tc>
          <w:tcPr>
            <w:tcW w:w="2211" w:type="dxa"/>
            <w:vAlign w:val="center"/>
          </w:tcPr>
          <w:p w:rsidR="007148BA" w:rsidRPr="0068186C" w:rsidRDefault="009B3AF8">
            <w:pPr>
              <w:spacing w:line="500" w:lineRule="exact"/>
              <w:jc w:val="center"/>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交货地点</w:t>
            </w:r>
          </w:p>
        </w:tc>
      </w:tr>
      <w:tr w:rsidR="007148BA" w:rsidRPr="0068186C">
        <w:trPr>
          <w:gridAfter w:val="1"/>
          <w:wAfter w:w="15" w:type="dxa"/>
        </w:trPr>
        <w:tc>
          <w:tcPr>
            <w:tcW w:w="1330"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r>
      <w:tr w:rsidR="007148BA" w:rsidRPr="0068186C">
        <w:trPr>
          <w:gridAfter w:val="1"/>
          <w:wAfter w:w="15" w:type="dxa"/>
        </w:trPr>
        <w:tc>
          <w:tcPr>
            <w:tcW w:w="1330"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r>
      <w:tr w:rsidR="007148BA" w:rsidRPr="0068186C">
        <w:trPr>
          <w:gridAfter w:val="1"/>
          <w:wAfter w:w="15" w:type="dxa"/>
        </w:trPr>
        <w:tc>
          <w:tcPr>
            <w:tcW w:w="1330"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r>
      <w:tr w:rsidR="007148BA" w:rsidRPr="0068186C">
        <w:trPr>
          <w:gridAfter w:val="1"/>
          <w:wAfter w:w="15" w:type="dxa"/>
        </w:trPr>
        <w:tc>
          <w:tcPr>
            <w:tcW w:w="1330"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r>
      <w:tr w:rsidR="007148BA" w:rsidRPr="0068186C">
        <w:trPr>
          <w:gridAfter w:val="1"/>
          <w:wAfter w:w="15" w:type="dxa"/>
        </w:trPr>
        <w:tc>
          <w:tcPr>
            <w:tcW w:w="1330"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r>
      <w:tr w:rsidR="007148BA" w:rsidRPr="0068186C">
        <w:trPr>
          <w:gridAfter w:val="1"/>
          <w:wAfter w:w="15" w:type="dxa"/>
        </w:trPr>
        <w:tc>
          <w:tcPr>
            <w:tcW w:w="1330"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r>
      <w:tr w:rsidR="007148BA" w:rsidRPr="0068186C">
        <w:trPr>
          <w:gridAfter w:val="1"/>
          <w:wAfter w:w="15" w:type="dxa"/>
          <w:trHeight w:val="564"/>
        </w:trPr>
        <w:tc>
          <w:tcPr>
            <w:tcW w:w="1330" w:type="dxa"/>
            <w:tcBorders>
              <w:bottom w:val="single" w:sz="4" w:space="0" w:color="auto"/>
            </w:tcBorders>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741" w:type="dxa"/>
            <w:tcBorders>
              <w:bottom w:val="single" w:sz="4" w:space="0" w:color="auto"/>
            </w:tcBorders>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tcBorders>
              <w:bottom w:val="single" w:sz="4" w:space="0" w:color="auto"/>
            </w:tcBorders>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788" w:type="dxa"/>
            <w:gridSpan w:val="2"/>
            <w:tcBorders>
              <w:bottom w:val="single" w:sz="4" w:space="0" w:color="auto"/>
            </w:tcBorders>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tcBorders>
              <w:bottom w:val="single" w:sz="4" w:space="0" w:color="auto"/>
            </w:tcBorders>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575" w:type="dxa"/>
            <w:tcBorders>
              <w:bottom w:val="single" w:sz="4" w:space="0" w:color="auto"/>
            </w:tcBorders>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2211" w:type="dxa"/>
            <w:tcBorders>
              <w:bottom w:val="single" w:sz="4" w:space="0" w:color="auto"/>
            </w:tcBorders>
            <w:vAlign w:val="center"/>
          </w:tcPr>
          <w:p w:rsidR="007148BA" w:rsidRPr="0068186C" w:rsidRDefault="007148BA">
            <w:pPr>
              <w:spacing w:line="500" w:lineRule="exact"/>
              <w:jc w:val="center"/>
              <w:rPr>
                <w:rFonts w:asciiTheme="minorEastAsia" w:eastAsiaTheme="minorEastAsia" w:hAnsiTheme="minorEastAsia" w:cs="华文细黑"/>
                <w:sz w:val="24"/>
              </w:rPr>
            </w:pPr>
          </w:p>
        </w:tc>
      </w:tr>
      <w:tr w:rsidR="007148BA" w:rsidRPr="0068186C">
        <w:trPr>
          <w:gridAfter w:val="1"/>
          <w:wAfter w:w="15" w:type="dxa"/>
        </w:trPr>
        <w:tc>
          <w:tcPr>
            <w:tcW w:w="1330"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r>
      <w:tr w:rsidR="007148BA" w:rsidRPr="0068186C">
        <w:trPr>
          <w:gridAfter w:val="1"/>
          <w:wAfter w:w="15" w:type="dxa"/>
        </w:trPr>
        <w:tc>
          <w:tcPr>
            <w:tcW w:w="1330"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74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788" w:type="dxa"/>
            <w:gridSpan w:val="2"/>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984"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1575"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c>
          <w:tcPr>
            <w:tcW w:w="2211" w:type="dxa"/>
            <w:vAlign w:val="center"/>
          </w:tcPr>
          <w:p w:rsidR="007148BA" w:rsidRPr="0068186C" w:rsidRDefault="007148BA">
            <w:pPr>
              <w:spacing w:line="500" w:lineRule="exact"/>
              <w:jc w:val="center"/>
              <w:rPr>
                <w:rFonts w:asciiTheme="minorEastAsia" w:eastAsiaTheme="minorEastAsia" w:hAnsiTheme="minorEastAsia" w:cs="华文细黑"/>
                <w:sz w:val="24"/>
              </w:rPr>
            </w:pPr>
          </w:p>
        </w:tc>
      </w:tr>
      <w:tr w:rsidR="007148BA" w:rsidRPr="0068186C">
        <w:trPr>
          <w:gridAfter w:val="1"/>
          <w:wAfter w:w="15" w:type="dxa"/>
          <w:cantSplit/>
        </w:trPr>
        <w:tc>
          <w:tcPr>
            <w:tcW w:w="9613" w:type="dxa"/>
            <w:gridSpan w:val="8"/>
            <w:vAlign w:val="center"/>
          </w:tcPr>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合计人民币（小写）：</w:t>
            </w:r>
          </w:p>
        </w:tc>
      </w:tr>
      <w:tr w:rsidR="007148BA" w:rsidRPr="0068186C">
        <w:trPr>
          <w:gridAfter w:val="1"/>
          <w:wAfter w:w="15" w:type="dxa"/>
          <w:cantSplit/>
        </w:trPr>
        <w:tc>
          <w:tcPr>
            <w:tcW w:w="9613" w:type="dxa"/>
            <w:gridSpan w:val="8"/>
            <w:vAlign w:val="center"/>
          </w:tcPr>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合计人民币（大写）：</w:t>
            </w:r>
          </w:p>
        </w:tc>
      </w:tr>
      <w:tr w:rsidR="007148BA" w:rsidRPr="0068186C">
        <w:trPr>
          <w:gridAfter w:val="1"/>
          <w:wAfter w:w="15" w:type="dxa"/>
          <w:cantSplit/>
          <w:trHeight w:val="2052"/>
        </w:trPr>
        <w:tc>
          <w:tcPr>
            <w:tcW w:w="9613" w:type="dxa"/>
            <w:gridSpan w:val="8"/>
          </w:tcPr>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一、质量要求和技术标准。供方提供的商品必须是全新的，完全符合国家有关技术标准，供方的质量保证及售后服务承诺如下：</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1.质保期限：</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2.保修范围：</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3.服务措施：</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4.质保期后服务：</w:t>
            </w:r>
          </w:p>
        </w:tc>
      </w:tr>
      <w:tr w:rsidR="007148BA" w:rsidRPr="0068186C">
        <w:trPr>
          <w:gridAfter w:val="1"/>
          <w:wAfter w:w="15" w:type="dxa"/>
          <w:cantSplit/>
          <w:trHeight w:val="913"/>
        </w:trPr>
        <w:tc>
          <w:tcPr>
            <w:tcW w:w="9613" w:type="dxa"/>
            <w:gridSpan w:val="8"/>
          </w:tcPr>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二、随机备品、附件、工具数量及供应方法：</w:t>
            </w:r>
          </w:p>
        </w:tc>
      </w:tr>
      <w:tr w:rsidR="007148BA" w:rsidRPr="0068186C">
        <w:trPr>
          <w:gridAfter w:val="1"/>
          <w:wAfter w:w="15" w:type="dxa"/>
          <w:cantSplit/>
          <w:trHeight w:val="751"/>
        </w:trPr>
        <w:tc>
          <w:tcPr>
            <w:tcW w:w="9613" w:type="dxa"/>
            <w:gridSpan w:val="8"/>
          </w:tcPr>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三、交提货方式：</w:t>
            </w:r>
          </w:p>
        </w:tc>
      </w:tr>
      <w:tr w:rsidR="007148BA" w:rsidRPr="0068186C">
        <w:trPr>
          <w:trHeight w:val="1132"/>
        </w:trPr>
        <w:tc>
          <w:tcPr>
            <w:tcW w:w="9628" w:type="dxa"/>
            <w:gridSpan w:val="9"/>
          </w:tcPr>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lastRenderedPageBreak/>
              <w:t>四、验收标准、方法：</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如有异议，请于      日内提出。</w:t>
            </w:r>
          </w:p>
        </w:tc>
      </w:tr>
      <w:tr w:rsidR="007148BA" w:rsidRPr="0068186C">
        <w:trPr>
          <w:trHeight w:val="1127"/>
        </w:trPr>
        <w:tc>
          <w:tcPr>
            <w:tcW w:w="9628" w:type="dxa"/>
            <w:gridSpan w:val="9"/>
          </w:tcPr>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五、付款方式：</w:t>
            </w:r>
          </w:p>
          <w:p w:rsidR="007148BA" w:rsidRPr="0068186C" w:rsidRDefault="009B3AF8">
            <w:pPr>
              <w:pStyle w:val="af"/>
              <w:spacing w:line="500" w:lineRule="exact"/>
              <w:rPr>
                <w:rFonts w:asciiTheme="minorEastAsia" w:hAnsiTheme="minorEastAsia" w:cs="华文细黑"/>
                <w:sz w:val="24"/>
              </w:rPr>
            </w:pPr>
            <w:r w:rsidRPr="0068186C">
              <w:rPr>
                <w:rFonts w:asciiTheme="minorEastAsia" w:hAnsiTheme="minorEastAsia" w:cs="华文细黑" w:hint="eastAsia"/>
                <w:sz w:val="24"/>
              </w:rPr>
              <w:t>（按财政支付、采购人支付及支付方式等分别填列）</w:t>
            </w:r>
          </w:p>
        </w:tc>
      </w:tr>
      <w:tr w:rsidR="007148BA" w:rsidRPr="0068186C">
        <w:trPr>
          <w:trHeight w:val="1127"/>
        </w:trPr>
        <w:tc>
          <w:tcPr>
            <w:tcW w:w="9628" w:type="dxa"/>
            <w:gridSpan w:val="9"/>
          </w:tcPr>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六、违约责任：</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按《合同法》、《政府采购法》执行，或按双方约定。</w:t>
            </w:r>
          </w:p>
        </w:tc>
      </w:tr>
      <w:tr w:rsidR="007148BA" w:rsidRPr="0068186C">
        <w:trPr>
          <w:trHeight w:val="1691"/>
        </w:trPr>
        <w:tc>
          <w:tcPr>
            <w:tcW w:w="9628" w:type="dxa"/>
            <w:gridSpan w:val="9"/>
          </w:tcPr>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七、其他约定事项：</w:t>
            </w:r>
          </w:p>
          <w:p w:rsidR="007148BA" w:rsidRPr="0068186C" w:rsidRDefault="009B3AF8">
            <w:pPr>
              <w:tabs>
                <w:tab w:val="left" w:pos="360"/>
              </w:tabs>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1.竞争性谈判文件及其补遗文件、响应文件和承诺是本合同不可分割的部分。</w:t>
            </w:r>
          </w:p>
          <w:p w:rsidR="007148BA" w:rsidRPr="0068186C" w:rsidRDefault="009B3AF8">
            <w:pPr>
              <w:tabs>
                <w:tab w:val="left" w:pos="360"/>
              </w:tabs>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2.本合同如发生争议由双方协商解决，协商不成向需方所在人民法院提请诉讼。</w:t>
            </w:r>
          </w:p>
          <w:p w:rsidR="007148BA" w:rsidRPr="0068186C" w:rsidRDefault="009B3AF8">
            <w:pPr>
              <w:tabs>
                <w:tab w:val="left" w:pos="360"/>
              </w:tabs>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3.本合同一式__份， 需方__份，供方__份，具同等法律效力。</w:t>
            </w:r>
          </w:p>
        </w:tc>
      </w:tr>
      <w:tr w:rsidR="007148BA" w:rsidRPr="0068186C">
        <w:trPr>
          <w:trHeight w:val="4488"/>
        </w:trPr>
        <w:tc>
          <w:tcPr>
            <w:tcW w:w="4563" w:type="dxa"/>
            <w:gridSpan w:val="4"/>
          </w:tcPr>
          <w:p w:rsidR="007148BA" w:rsidRPr="0068186C" w:rsidRDefault="003E01D7">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甲</w:t>
            </w:r>
            <w:r w:rsidR="009B3AF8" w:rsidRPr="0068186C">
              <w:rPr>
                <w:rFonts w:asciiTheme="minorEastAsia" w:eastAsiaTheme="minorEastAsia" w:hAnsiTheme="minorEastAsia" w:cs="华文细黑" w:hint="eastAsia"/>
                <w:sz w:val="24"/>
              </w:rPr>
              <w:t>方：</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地址：</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联系电话：</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授权代表：</w:t>
            </w:r>
          </w:p>
        </w:tc>
        <w:tc>
          <w:tcPr>
            <w:tcW w:w="5065" w:type="dxa"/>
            <w:gridSpan w:val="5"/>
          </w:tcPr>
          <w:p w:rsidR="007148BA" w:rsidRPr="0068186C" w:rsidRDefault="003E01D7">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乙</w:t>
            </w:r>
            <w:r w:rsidR="009B3AF8" w:rsidRPr="0068186C">
              <w:rPr>
                <w:rFonts w:asciiTheme="minorEastAsia" w:eastAsiaTheme="minorEastAsia" w:hAnsiTheme="minorEastAsia" w:cs="华文细黑" w:hint="eastAsia"/>
                <w:sz w:val="24"/>
              </w:rPr>
              <w:t>方：</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地址：</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电话：</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传真：</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开户银行：</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账号：</w:t>
            </w:r>
          </w:p>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授权代表：</w:t>
            </w:r>
          </w:p>
        </w:tc>
      </w:tr>
      <w:tr w:rsidR="007148BA" w:rsidRPr="0068186C">
        <w:trPr>
          <w:trHeight w:val="882"/>
        </w:trPr>
        <w:tc>
          <w:tcPr>
            <w:tcW w:w="9628" w:type="dxa"/>
            <w:gridSpan w:val="9"/>
          </w:tcPr>
          <w:p w:rsidR="007148BA" w:rsidRPr="0068186C" w:rsidRDefault="009B3AF8">
            <w:pPr>
              <w:spacing w:line="500" w:lineRule="exac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备注：</w:t>
            </w:r>
          </w:p>
          <w:p w:rsidR="007148BA" w:rsidRPr="0068186C" w:rsidRDefault="007148BA">
            <w:pPr>
              <w:spacing w:line="500" w:lineRule="exact"/>
              <w:rPr>
                <w:rFonts w:asciiTheme="minorEastAsia" w:eastAsiaTheme="minorEastAsia" w:hAnsiTheme="minorEastAsia" w:cs="华文细黑"/>
                <w:sz w:val="24"/>
              </w:rPr>
            </w:pPr>
          </w:p>
          <w:p w:rsidR="007148BA" w:rsidRPr="0068186C" w:rsidRDefault="007148BA">
            <w:pPr>
              <w:spacing w:line="500" w:lineRule="exact"/>
              <w:rPr>
                <w:rFonts w:asciiTheme="minorEastAsia" w:eastAsiaTheme="minorEastAsia" w:hAnsiTheme="minorEastAsia" w:cs="华文细黑"/>
                <w:sz w:val="24"/>
              </w:rPr>
            </w:pPr>
          </w:p>
        </w:tc>
      </w:tr>
    </w:tbl>
    <w:p w:rsidR="007148BA" w:rsidRPr="0068186C" w:rsidRDefault="009B3AF8">
      <w:pPr>
        <w:tabs>
          <w:tab w:val="left" w:pos="9000"/>
        </w:tabs>
        <w:spacing w:line="276" w:lineRule="auto"/>
        <w:rPr>
          <w:rFonts w:asciiTheme="minorEastAsia" w:eastAsiaTheme="minorEastAsia" w:hAnsiTheme="minorEastAsia" w:cs="华文细黑"/>
          <w:sz w:val="21"/>
          <w:szCs w:val="21"/>
        </w:rPr>
        <w:sectPr w:rsidR="007148BA" w:rsidRPr="0068186C">
          <w:pgSz w:w="11907" w:h="16840"/>
          <w:pgMar w:top="1134" w:right="1191" w:bottom="1134" w:left="1304" w:header="964" w:footer="992" w:gutter="0"/>
          <w:pgNumType w:fmt="numberInDash"/>
          <w:cols w:space="720"/>
          <w:docGrid w:linePitch="312"/>
        </w:sectPr>
      </w:pPr>
      <w:r w:rsidRPr="0068186C">
        <w:rPr>
          <w:rFonts w:asciiTheme="minorEastAsia" w:eastAsiaTheme="minorEastAsia" w:hAnsiTheme="minorEastAsia" w:cs="华文细黑" w:hint="eastAsia"/>
          <w:sz w:val="24"/>
        </w:rPr>
        <w:t>签约时间：      年   月   日          签约地点：</w:t>
      </w:r>
    </w:p>
    <w:p w:rsidR="007148BA" w:rsidRPr="0068186C" w:rsidRDefault="009B3AF8">
      <w:pPr>
        <w:pStyle w:val="2"/>
        <w:spacing w:before="0" w:after="0" w:line="360" w:lineRule="auto"/>
        <w:jc w:val="center"/>
        <w:rPr>
          <w:rFonts w:asciiTheme="minorEastAsia" w:eastAsiaTheme="minorEastAsia" w:hAnsiTheme="minorEastAsia" w:cs="华文细黑"/>
          <w:b w:val="0"/>
          <w:sz w:val="36"/>
          <w:szCs w:val="30"/>
        </w:rPr>
      </w:pPr>
      <w:bookmarkStart w:id="88" w:name="_Hlt41879464"/>
      <w:bookmarkStart w:id="89" w:name="_Toc12789072"/>
      <w:bookmarkStart w:id="90" w:name="_Toc532373569"/>
      <w:bookmarkEnd w:id="88"/>
      <w:r w:rsidRPr="0068186C">
        <w:rPr>
          <w:rFonts w:asciiTheme="minorEastAsia" w:eastAsiaTheme="minorEastAsia" w:hAnsiTheme="minorEastAsia" w:cs="华文细黑" w:hint="eastAsia"/>
          <w:b w:val="0"/>
          <w:sz w:val="36"/>
          <w:szCs w:val="30"/>
        </w:rPr>
        <w:lastRenderedPageBreak/>
        <w:t>第六篇  响应文件格式要求</w:t>
      </w:r>
      <w:bookmarkEnd w:id="89"/>
      <w:bookmarkEnd w:id="90"/>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一、经济部分</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（一）竞争性报价函</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（二）明细报价表</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二、技术部分</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（一）技术应答</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（二）技术响应偏离表</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三、服务部分</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（一）服务要求响应情况：交货时间、质量保证期、售后服务条款等。</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（二）服务响应偏离表</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（三）其它优惠承诺</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四、资格条件及其他</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（一）营业执照（副本）或事业单位法人证书（副本）复印件</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（二）组织机构代码证复印件</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（三）法定代表人身份证明书（格式）</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（四）法定代表人授权委托书（格式）</w:t>
      </w:r>
    </w:p>
    <w:p w:rsidR="004C2B4C" w:rsidRPr="0068186C" w:rsidRDefault="009B3AF8" w:rsidP="004C2B4C">
      <w:pPr>
        <w:snapToGrid w:val="0"/>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（五）</w:t>
      </w:r>
      <w:r w:rsidR="004C2B4C" w:rsidRPr="0068186C">
        <w:rPr>
          <w:rFonts w:asciiTheme="minorEastAsia" w:eastAsiaTheme="minorEastAsia" w:hAnsiTheme="minorEastAsia"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（六）书面声明（格式）</w:t>
      </w:r>
    </w:p>
    <w:p w:rsidR="004C2B4C"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（七）税务登记证（副本）复印件</w:t>
      </w:r>
    </w:p>
    <w:p w:rsidR="004C2B4C" w:rsidRPr="0068186C" w:rsidRDefault="004C2B4C" w:rsidP="004C2B4C">
      <w:pPr>
        <w:snapToGrid w:val="0"/>
        <w:spacing w:line="440" w:lineRule="exact"/>
        <w:ind w:firstLineChars="200" w:firstLine="480"/>
        <w:rPr>
          <w:rFonts w:asciiTheme="minorEastAsia" w:eastAsiaTheme="minorEastAsia" w:hAnsiTheme="minorEastAsia"/>
          <w:sz w:val="24"/>
          <w:szCs w:val="24"/>
        </w:rPr>
      </w:pPr>
      <w:r w:rsidRPr="0068186C">
        <w:rPr>
          <w:rFonts w:asciiTheme="minorEastAsia" w:eastAsiaTheme="minorEastAsia" w:hAnsiTheme="minorEastAsia"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68186C" w:rsidRDefault="009B3AF8">
      <w:pPr>
        <w:snapToGrid w:val="0"/>
        <w:spacing w:line="4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（九）特定资格条件证书或证明文件</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说明：供应商按“</w:t>
      </w:r>
      <w:r w:rsidR="00824960" w:rsidRPr="0068186C">
        <w:rPr>
          <w:rFonts w:asciiTheme="minorEastAsia" w:eastAsiaTheme="minorEastAsia" w:hAnsiTheme="minorEastAsia" w:cs="华文细黑" w:hint="eastAsia"/>
          <w:sz w:val="24"/>
          <w:szCs w:val="24"/>
        </w:rPr>
        <w:t>五</w:t>
      </w:r>
      <w:r w:rsidRPr="0068186C">
        <w:rPr>
          <w:rFonts w:asciiTheme="minorEastAsia" w:eastAsiaTheme="minorEastAsia" w:hAnsiTheme="minorEastAsia" w:cs="华文细黑" w:hint="eastAsia"/>
          <w:sz w:val="24"/>
          <w:szCs w:val="24"/>
        </w:rPr>
        <w:t>证合一”登记制度办理营业执照的，组织机构代码证</w:t>
      </w:r>
      <w:r w:rsidR="004C2B4C" w:rsidRPr="0068186C">
        <w:rPr>
          <w:rFonts w:asciiTheme="minorEastAsia" w:eastAsiaTheme="minorEastAsia" w:hAnsiTheme="minorEastAsia" w:cs="华文细黑" w:hint="eastAsia"/>
          <w:sz w:val="24"/>
          <w:szCs w:val="24"/>
        </w:rPr>
        <w:t>、</w:t>
      </w:r>
      <w:r w:rsidRPr="0068186C">
        <w:rPr>
          <w:rFonts w:asciiTheme="minorEastAsia" w:eastAsiaTheme="minorEastAsia" w:hAnsiTheme="minorEastAsia" w:cs="华文细黑" w:hint="eastAsia"/>
          <w:sz w:val="24"/>
          <w:szCs w:val="24"/>
        </w:rPr>
        <w:t>税务登记证</w:t>
      </w:r>
      <w:r w:rsidR="004C2B4C" w:rsidRPr="0068186C">
        <w:rPr>
          <w:rFonts w:asciiTheme="minorEastAsia" w:eastAsiaTheme="minorEastAsia" w:hAnsiTheme="minorEastAsia" w:cs="华文细黑" w:hint="eastAsia"/>
          <w:sz w:val="24"/>
          <w:szCs w:val="24"/>
        </w:rPr>
        <w:t>（副本）和社会保险登记证</w:t>
      </w:r>
      <w:r w:rsidRPr="0068186C">
        <w:rPr>
          <w:rFonts w:asciiTheme="minorEastAsia" w:eastAsiaTheme="minorEastAsia" w:hAnsiTheme="minorEastAsia" w:cs="华文细黑" w:hint="eastAsia"/>
          <w:sz w:val="24"/>
          <w:szCs w:val="24"/>
        </w:rPr>
        <w:t>以供应商所提供的法人营业执照（副本）复印件为准</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五、其他应提供的资料</w:t>
      </w:r>
    </w:p>
    <w:p w:rsidR="007148BA" w:rsidRPr="0068186C" w:rsidRDefault="009B3AF8">
      <w:pPr>
        <w:spacing w:line="440" w:lineRule="exact"/>
        <w:ind w:firstLineChars="200" w:firstLine="480"/>
        <w:rPr>
          <w:rFonts w:asciiTheme="minorEastAsia" w:eastAsiaTheme="minorEastAsia" w:hAnsiTheme="minorEastAsia" w:cs="华文细黑"/>
          <w:b/>
          <w:sz w:val="24"/>
          <w:szCs w:val="24"/>
        </w:rPr>
      </w:pPr>
      <w:r w:rsidRPr="0068186C">
        <w:rPr>
          <w:rFonts w:asciiTheme="minorEastAsia" w:eastAsiaTheme="minorEastAsia" w:hAnsiTheme="minorEastAsia" w:cs="华文细黑" w:hint="eastAsia"/>
          <w:sz w:val="24"/>
          <w:szCs w:val="24"/>
        </w:rPr>
        <w:t>（一）供应商小微企业证明文件</w:t>
      </w:r>
      <w:r w:rsidRPr="0068186C">
        <w:rPr>
          <w:rFonts w:asciiTheme="minorEastAsia" w:eastAsiaTheme="minorEastAsia" w:hAnsiTheme="minorEastAsia" w:cs="华文细黑" w:hint="eastAsia"/>
          <w:b/>
          <w:sz w:val="24"/>
          <w:szCs w:val="24"/>
        </w:rPr>
        <w:t>（非小微企业不提供）</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（二）联合体共同联合协议（如果有）</w:t>
      </w:r>
    </w:p>
    <w:p w:rsidR="007148BA" w:rsidRPr="0068186C" w:rsidRDefault="009B3AF8">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（三）其他资料</w:t>
      </w:r>
    </w:p>
    <w:p w:rsidR="007148BA" w:rsidRPr="0068186C" w:rsidRDefault="009B3AF8" w:rsidP="004C2B4C">
      <w:pPr>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1.保证金缴纳情况证明文件2.其他与项目有关的资料</w:t>
      </w:r>
    </w:p>
    <w:p w:rsidR="007148BA" w:rsidRPr="0068186C" w:rsidRDefault="007148BA">
      <w:pPr>
        <w:snapToGrid w:val="0"/>
        <w:spacing w:line="360" w:lineRule="auto"/>
        <w:rPr>
          <w:rFonts w:asciiTheme="minorEastAsia" w:eastAsiaTheme="minorEastAsia" w:hAnsiTheme="minorEastAsia" w:cs="华文细黑"/>
          <w:sz w:val="24"/>
          <w:szCs w:val="24"/>
          <w:bdr w:val="single" w:sz="4" w:space="0" w:color="auto"/>
        </w:rPr>
        <w:sectPr w:rsidR="007148BA" w:rsidRPr="0068186C">
          <w:pgSz w:w="11907" w:h="16840"/>
          <w:pgMar w:top="1134" w:right="1191" w:bottom="1134" w:left="1304" w:header="851" w:footer="992" w:gutter="0"/>
          <w:pgNumType w:fmt="numberInDash"/>
          <w:cols w:space="720"/>
          <w:docGrid w:linePitch="380" w:charSpace="-5735"/>
        </w:sectPr>
      </w:pPr>
    </w:p>
    <w:p w:rsidR="007148BA" w:rsidRPr="0068186C" w:rsidRDefault="009B3AF8">
      <w:pPr>
        <w:pStyle w:val="3"/>
        <w:spacing w:before="0" w:after="0" w:line="360" w:lineRule="auto"/>
        <w:rPr>
          <w:rFonts w:asciiTheme="minorEastAsia" w:eastAsiaTheme="minorEastAsia" w:hAnsiTheme="minorEastAsia" w:cs="华文细黑"/>
          <w:sz w:val="24"/>
          <w:szCs w:val="24"/>
        </w:rPr>
      </w:pPr>
      <w:bookmarkStart w:id="91" w:name="_Toc342913419"/>
      <w:bookmarkStart w:id="92" w:name="_Toc313888360"/>
      <w:bookmarkStart w:id="93" w:name="_Toc313008356"/>
      <w:bookmarkStart w:id="94" w:name="_Toc532373570"/>
      <w:bookmarkStart w:id="95" w:name="_Toc283382454"/>
      <w:bookmarkStart w:id="96" w:name="_Toc12789073"/>
      <w:r w:rsidRPr="0068186C">
        <w:rPr>
          <w:rFonts w:asciiTheme="minorEastAsia" w:eastAsiaTheme="minorEastAsia" w:hAnsiTheme="minorEastAsia" w:cs="华文细黑" w:hint="eastAsia"/>
          <w:sz w:val="24"/>
          <w:szCs w:val="24"/>
        </w:rPr>
        <w:lastRenderedPageBreak/>
        <w:t>一、经济部分</w:t>
      </w:r>
      <w:bookmarkEnd w:id="91"/>
      <w:bookmarkEnd w:id="92"/>
      <w:bookmarkEnd w:id="93"/>
      <w:bookmarkEnd w:id="94"/>
    </w:p>
    <w:bookmarkEnd w:id="95"/>
    <w:bookmarkEnd w:id="96"/>
    <w:p w:rsidR="007148BA" w:rsidRPr="0068186C" w:rsidRDefault="009B3AF8">
      <w:pPr>
        <w:tabs>
          <w:tab w:val="left" w:pos="6300"/>
        </w:tabs>
        <w:snapToGrid w:val="0"/>
        <w:spacing w:line="360"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（一）竞争性报价函</w:t>
      </w:r>
    </w:p>
    <w:p w:rsidR="007148BA" w:rsidRPr="0068186C" w:rsidRDefault="009B3AF8">
      <w:pPr>
        <w:tabs>
          <w:tab w:val="left" w:pos="6300"/>
        </w:tabs>
        <w:snapToGrid w:val="0"/>
        <w:spacing w:line="480" w:lineRule="exact"/>
        <w:jc w:val="center"/>
        <w:outlineLvl w:val="0"/>
        <w:rPr>
          <w:rFonts w:asciiTheme="minorEastAsia" w:eastAsiaTheme="minorEastAsia" w:hAnsiTheme="minorEastAsia" w:cs="华文细黑"/>
          <w:b/>
          <w:szCs w:val="28"/>
        </w:rPr>
      </w:pPr>
      <w:r w:rsidRPr="0068186C">
        <w:rPr>
          <w:rFonts w:asciiTheme="minorEastAsia" w:eastAsiaTheme="minorEastAsia" w:hAnsiTheme="minorEastAsia" w:cs="华文细黑" w:hint="eastAsia"/>
          <w:b/>
          <w:szCs w:val="28"/>
        </w:rPr>
        <w:t>竞争性报价函</w:t>
      </w:r>
    </w:p>
    <w:p w:rsidR="007148BA" w:rsidRPr="0068186C" w:rsidRDefault="009B3AF8">
      <w:pPr>
        <w:tabs>
          <w:tab w:val="left" w:pos="6300"/>
        </w:tabs>
        <w:snapToGrid w:val="0"/>
        <w:spacing w:line="312" w:lineRule="auto"/>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u w:val="single"/>
        </w:rPr>
        <w:t>四川外国语大学</w:t>
      </w:r>
      <w:r w:rsidRPr="0068186C">
        <w:rPr>
          <w:rFonts w:asciiTheme="minorEastAsia" w:eastAsiaTheme="minorEastAsia" w:hAnsiTheme="minorEastAsia" w:cs="华文细黑" w:hint="eastAsia"/>
          <w:sz w:val="24"/>
          <w:szCs w:val="24"/>
        </w:rPr>
        <w:t>：</w:t>
      </w:r>
    </w:p>
    <w:p w:rsidR="007148BA" w:rsidRPr="0068186C"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我方收到____________________________（谈判项目名称）的竞争性谈判文件，经详细研究，决定参加该谈判项目的竞争谈判。</w:t>
      </w:r>
    </w:p>
    <w:p w:rsidR="007148BA" w:rsidRPr="0068186C"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1.愿意按照竞争性谈判文件中的一切要求，提供本项目的交货及技术服务，初始报价为人民币大写：元整；人民币小写：元。以我公司最后报价为准。</w:t>
      </w:r>
    </w:p>
    <w:p w:rsidR="007148BA" w:rsidRPr="0068186C"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2.我方现提交的响应文件为：响应文件正本1份，副本2份。</w:t>
      </w:r>
    </w:p>
    <w:p w:rsidR="007148BA" w:rsidRPr="0068186C"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3.我方承诺：本次谈判的有效期为90天。</w:t>
      </w:r>
    </w:p>
    <w:p w:rsidR="007148BA" w:rsidRPr="0068186C"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4.我方完全理解和接受贵方竞争性谈判文件的一切规定和要求及谈判评审办法。</w:t>
      </w:r>
    </w:p>
    <w:p w:rsidR="007148BA" w:rsidRPr="0068186C"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5.在整个竞争性谈判过程中，我方若有违规行为，接受按照《中华人民共和国政府采购法》和《竞争性谈判文件》之规定给予惩罚。</w:t>
      </w:r>
    </w:p>
    <w:p w:rsidR="007148BA" w:rsidRPr="0068186C"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6.我方若成为成交供应商，将按照最终谈判结果签订合同，并且严格履行合同义务。本承诺函将成为合同不可分割的一部分，与合同具有同等的法律效力。</w:t>
      </w:r>
    </w:p>
    <w:p w:rsidR="002E5681" w:rsidRPr="0068186C"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7.我方同意按竞争性谈判文件规定，交纳竞争性谈判文件要求的保证金。</w:t>
      </w:r>
    </w:p>
    <w:p w:rsidR="007148BA" w:rsidRPr="0068186C" w:rsidRDefault="009B3AF8">
      <w:pPr>
        <w:tabs>
          <w:tab w:val="left" w:pos="6300"/>
        </w:tabs>
        <w:snapToGrid w:val="0"/>
        <w:spacing w:line="312"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8.</w:t>
      </w:r>
      <w:r w:rsidRPr="0068186C">
        <w:rPr>
          <w:rFonts w:asciiTheme="minorEastAsia" w:eastAsiaTheme="minorEastAsia" w:hAnsiTheme="minorEastAsia" w:cs="华文细黑" w:hint="eastAsia"/>
          <w:sz w:val="24"/>
          <w:szCs w:val="28"/>
        </w:rPr>
        <w:t>我方未</w:t>
      </w:r>
      <w:r w:rsidRPr="0068186C">
        <w:rPr>
          <w:rFonts w:asciiTheme="minorEastAsia" w:eastAsiaTheme="minorEastAsia" w:hAnsiTheme="minorEastAsia" w:cs="华文细黑" w:hint="eastAsia"/>
          <w:sz w:val="24"/>
          <w:szCs w:val="24"/>
        </w:rPr>
        <w:t>为采购项目提供整体设计、规范编制或者项目管理、监理、检测等服务。</w:t>
      </w:r>
    </w:p>
    <w:p w:rsidR="007148BA" w:rsidRPr="0068186C"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供应商（公章）：</w:t>
      </w:r>
    </w:p>
    <w:p w:rsidR="007148BA" w:rsidRPr="0068186C"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 xml:space="preserve">地址：  </w:t>
      </w:r>
    </w:p>
    <w:p w:rsidR="007148BA" w:rsidRPr="0068186C"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电话：                           传真：</w:t>
      </w:r>
    </w:p>
    <w:p w:rsidR="007148BA" w:rsidRPr="0068186C"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网址：                           邮编：</w:t>
      </w:r>
    </w:p>
    <w:p w:rsidR="007148BA" w:rsidRPr="0068186C" w:rsidRDefault="009B3AF8">
      <w:pPr>
        <w:tabs>
          <w:tab w:val="left" w:pos="6300"/>
        </w:tabs>
        <w:snapToGrid w:val="0"/>
        <w:spacing w:line="312" w:lineRule="auto"/>
        <w:ind w:firstLine="57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联系人：</w:t>
      </w:r>
    </w:p>
    <w:p w:rsidR="007148BA" w:rsidRPr="0068186C" w:rsidRDefault="009B3AF8">
      <w:pPr>
        <w:snapToGrid w:val="0"/>
        <w:spacing w:line="312" w:lineRule="auto"/>
        <w:ind w:firstLineChars="200" w:firstLine="480"/>
        <w:rPr>
          <w:rFonts w:asciiTheme="minorEastAsia" w:eastAsiaTheme="minorEastAsia" w:hAnsiTheme="minorEastAsia" w:cs="华文细黑"/>
          <w:sz w:val="24"/>
          <w:szCs w:val="24"/>
        </w:rPr>
        <w:sectPr w:rsidR="007148BA" w:rsidRPr="0068186C">
          <w:pgSz w:w="11907" w:h="16840"/>
          <w:pgMar w:top="1134" w:right="1191" w:bottom="1134" w:left="1304" w:header="851" w:footer="992" w:gutter="0"/>
          <w:pgNumType w:fmt="numberInDash"/>
          <w:cols w:space="720"/>
          <w:docGrid w:linePitch="380" w:charSpace="-5735"/>
        </w:sectPr>
      </w:pPr>
      <w:r w:rsidRPr="0068186C">
        <w:rPr>
          <w:rFonts w:asciiTheme="minorEastAsia" w:eastAsiaTheme="minorEastAsia" w:hAnsiTheme="minorEastAsia" w:cs="华文细黑" w:hint="eastAsia"/>
          <w:sz w:val="24"/>
          <w:szCs w:val="24"/>
        </w:rPr>
        <w:t xml:space="preserve">                               年   月   日</w:t>
      </w:r>
    </w:p>
    <w:p w:rsidR="007148BA" w:rsidRPr="0068186C" w:rsidRDefault="009B3AF8">
      <w:pPr>
        <w:tabs>
          <w:tab w:val="left" w:pos="2895"/>
        </w:tabs>
        <w:spacing w:line="360"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lastRenderedPageBreak/>
        <w:t>（二）明细报价表</w:t>
      </w:r>
    </w:p>
    <w:p w:rsidR="007148BA" w:rsidRPr="0068186C" w:rsidRDefault="009B3AF8">
      <w:pPr>
        <w:jc w:val="center"/>
        <w:rPr>
          <w:rFonts w:asciiTheme="minorEastAsia" w:eastAsiaTheme="minorEastAsia" w:hAnsiTheme="minorEastAsia" w:cs="华文细黑"/>
          <w:b/>
          <w:szCs w:val="28"/>
        </w:rPr>
      </w:pPr>
      <w:r w:rsidRPr="0068186C">
        <w:rPr>
          <w:rFonts w:asciiTheme="minorEastAsia" w:eastAsiaTheme="minorEastAsia" w:hAnsiTheme="minorEastAsia" w:cs="华文细黑" w:hint="eastAsia"/>
          <w:b/>
          <w:szCs w:val="28"/>
        </w:rPr>
        <w:t>明细报价表</w:t>
      </w:r>
    </w:p>
    <w:p w:rsidR="007148BA" w:rsidRPr="0068186C" w:rsidRDefault="009B3AF8">
      <w:pPr>
        <w:spacing w:line="360" w:lineRule="auto"/>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项目编号：</w:t>
      </w:r>
    </w:p>
    <w:p w:rsidR="007148BA" w:rsidRPr="0068186C" w:rsidRDefault="009B3AF8">
      <w:pPr>
        <w:spacing w:line="360" w:lineRule="auto"/>
        <w:rPr>
          <w:rFonts w:asciiTheme="minorEastAsia" w:eastAsiaTheme="minorEastAsia" w:hAnsiTheme="minorEastAsia" w:cs="华文细黑"/>
          <w:sz w:val="24"/>
          <w:szCs w:val="24"/>
          <w:u w:val="single"/>
        </w:rPr>
      </w:pPr>
      <w:r w:rsidRPr="0068186C">
        <w:rPr>
          <w:rFonts w:asciiTheme="minorEastAsia" w:eastAsiaTheme="minorEastAsia" w:hAnsiTheme="minorEastAsia"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410"/>
        <w:gridCol w:w="1701"/>
        <w:gridCol w:w="1701"/>
      </w:tblGrid>
      <w:tr w:rsidR="009662C2" w:rsidRPr="0068186C" w:rsidTr="009662C2">
        <w:trPr>
          <w:trHeight w:val="885"/>
        </w:trPr>
        <w:tc>
          <w:tcPr>
            <w:tcW w:w="3510" w:type="dxa"/>
            <w:vAlign w:val="center"/>
          </w:tcPr>
          <w:p w:rsidR="009662C2" w:rsidRPr="0068186C" w:rsidRDefault="009662C2">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sz w:val="24"/>
                <w:szCs w:val="28"/>
              </w:rPr>
              <w:t>服务内容</w:t>
            </w:r>
          </w:p>
        </w:tc>
        <w:tc>
          <w:tcPr>
            <w:tcW w:w="2410" w:type="dxa"/>
            <w:vAlign w:val="center"/>
          </w:tcPr>
          <w:p w:rsidR="009662C2" w:rsidRPr="0068186C" w:rsidRDefault="009662C2">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数量</w:t>
            </w:r>
          </w:p>
        </w:tc>
        <w:tc>
          <w:tcPr>
            <w:tcW w:w="1701" w:type="dxa"/>
            <w:vAlign w:val="center"/>
          </w:tcPr>
          <w:p w:rsidR="009662C2" w:rsidRPr="0068186C" w:rsidRDefault="009662C2">
            <w:pPr>
              <w:pStyle w:val="af"/>
              <w:spacing w:line="500" w:lineRule="exact"/>
              <w:jc w:val="center"/>
              <w:rPr>
                <w:rFonts w:asciiTheme="minorEastAsia" w:hAnsiTheme="minorEastAsia" w:cs="华文细黑"/>
                <w:sz w:val="24"/>
                <w:szCs w:val="28"/>
              </w:rPr>
            </w:pPr>
            <w:r w:rsidRPr="0068186C">
              <w:rPr>
                <w:rFonts w:asciiTheme="minorEastAsia" w:hAnsiTheme="minorEastAsia" w:cs="华文细黑" w:hint="eastAsia"/>
                <w:sz w:val="24"/>
                <w:szCs w:val="28"/>
              </w:rPr>
              <w:t>单价</w:t>
            </w:r>
          </w:p>
          <w:p w:rsidR="009662C2" w:rsidRPr="0068186C" w:rsidRDefault="009662C2" w:rsidP="009662C2">
            <w:pPr>
              <w:pStyle w:val="af"/>
              <w:spacing w:line="500" w:lineRule="exact"/>
              <w:jc w:val="center"/>
              <w:rPr>
                <w:rFonts w:asciiTheme="minorEastAsia" w:hAnsiTheme="minorEastAsia" w:cs="华文细黑"/>
                <w:sz w:val="24"/>
                <w:szCs w:val="28"/>
              </w:rPr>
            </w:pPr>
            <w:r w:rsidRPr="0068186C">
              <w:rPr>
                <w:rFonts w:asciiTheme="minorEastAsia" w:hAnsiTheme="minorEastAsia" w:cs="华文细黑" w:hint="eastAsia"/>
                <w:sz w:val="24"/>
                <w:szCs w:val="28"/>
              </w:rPr>
              <w:t>（元）</w:t>
            </w:r>
          </w:p>
        </w:tc>
        <w:tc>
          <w:tcPr>
            <w:tcW w:w="1701" w:type="dxa"/>
            <w:vAlign w:val="center"/>
          </w:tcPr>
          <w:p w:rsidR="009662C2" w:rsidRPr="0068186C" w:rsidRDefault="009662C2">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合计</w:t>
            </w:r>
          </w:p>
          <w:p w:rsidR="009662C2" w:rsidRPr="0068186C" w:rsidRDefault="009662C2">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（元）</w:t>
            </w:r>
          </w:p>
        </w:tc>
      </w:tr>
      <w:tr w:rsidR="009662C2" w:rsidRPr="0068186C" w:rsidTr="009662C2">
        <w:trPr>
          <w:trHeight w:val="885"/>
        </w:trPr>
        <w:tc>
          <w:tcPr>
            <w:tcW w:w="3510" w:type="dxa"/>
            <w:vAlign w:val="center"/>
          </w:tcPr>
          <w:p w:rsidR="009662C2" w:rsidRPr="0068186C" w:rsidRDefault="009662C2">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sz w:val="24"/>
                <w:szCs w:val="28"/>
              </w:rPr>
              <w:t>建筑垃圾清运服务</w:t>
            </w:r>
          </w:p>
        </w:tc>
        <w:tc>
          <w:tcPr>
            <w:tcW w:w="2410" w:type="dxa"/>
            <w:vAlign w:val="center"/>
          </w:tcPr>
          <w:p w:rsidR="009662C2" w:rsidRPr="0068186C" w:rsidRDefault="009662C2">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960车</w:t>
            </w:r>
          </w:p>
        </w:tc>
        <w:tc>
          <w:tcPr>
            <w:tcW w:w="1701" w:type="dxa"/>
            <w:vAlign w:val="center"/>
          </w:tcPr>
          <w:p w:rsidR="009662C2" w:rsidRPr="0068186C" w:rsidRDefault="009662C2">
            <w:pPr>
              <w:pStyle w:val="af"/>
              <w:spacing w:line="500" w:lineRule="exact"/>
              <w:jc w:val="center"/>
              <w:rPr>
                <w:rFonts w:asciiTheme="minorEastAsia" w:hAnsiTheme="minorEastAsia" w:cs="华文细黑"/>
                <w:sz w:val="24"/>
                <w:szCs w:val="28"/>
              </w:rPr>
            </w:pPr>
          </w:p>
        </w:tc>
        <w:tc>
          <w:tcPr>
            <w:tcW w:w="1701" w:type="dxa"/>
            <w:vAlign w:val="center"/>
          </w:tcPr>
          <w:p w:rsidR="009662C2" w:rsidRPr="0068186C" w:rsidRDefault="009662C2">
            <w:pPr>
              <w:spacing w:line="500" w:lineRule="exact"/>
              <w:jc w:val="center"/>
              <w:rPr>
                <w:rFonts w:asciiTheme="minorEastAsia" w:eastAsiaTheme="minorEastAsia" w:hAnsiTheme="minorEastAsia" w:cs="华文细黑"/>
                <w:sz w:val="24"/>
                <w:szCs w:val="28"/>
              </w:rPr>
            </w:pPr>
          </w:p>
        </w:tc>
      </w:tr>
    </w:tbl>
    <w:p w:rsidR="007148BA" w:rsidRPr="0068186C" w:rsidRDefault="007148BA">
      <w:pPr>
        <w:snapToGrid w:val="0"/>
        <w:spacing w:line="500" w:lineRule="exact"/>
        <w:rPr>
          <w:rFonts w:asciiTheme="minorEastAsia" w:eastAsiaTheme="minorEastAsia" w:hAnsiTheme="minorEastAsia" w:cs="华文细黑"/>
          <w:sz w:val="24"/>
          <w:szCs w:val="28"/>
        </w:rPr>
      </w:pPr>
    </w:p>
    <w:p w:rsidR="007148BA" w:rsidRPr="0068186C" w:rsidRDefault="009B3AF8">
      <w:pPr>
        <w:snapToGrid w:val="0"/>
        <w:spacing w:line="500" w:lineRule="exact"/>
        <w:ind w:firstLineChars="200" w:firstLine="480"/>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注：1.请供应商完整填写本表。</w:t>
      </w:r>
    </w:p>
    <w:p w:rsidR="007148BA" w:rsidRPr="0068186C" w:rsidRDefault="009B3AF8">
      <w:pPr>
        <w:snapToGrid w:val="0"/>
        <w:spacing w:line="500" w:lineRule="exact"/>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 xml:space="preserve">        2.该表可扩展</w:t>
      </w:r>
      <w:bookmarkStart w:id="97" w:name="OLE_LINK1"/>
      <w:bookmarkStart w:id="98" w:name="OLE_LINK2"/>
      <w:r w:rsidRPr="0068186C">
        <w:rPr>
          <w:rFonts w:asciiTheme="minorEastAsia" w:eastAsiaTheme="minorEastAsia" w:hAnsiTheme="minorEastAsia" w:cs="华文细黑" w:hint="eastAsia"/>
          <w:sz w:val="24"/>
          <w:szCs w:val="28"/>
        </w:rPr>
        <w:t>，并逐页签字或盖章。</w:t>
      </w:r>
      <w:bookmarkEnd w:id="97"/>
      <w:bookmarkEnd w:id="98"/>
    </w:p>
    <w:p w:rsidR="007148BA" w:rsidRPr="0068186C" w:rsidRDefault="007148BA">
      <w:pPr>
        <w:snapToGrid w:val="0"/>
        <w:spacing w:line="500" w:lineRule="exact"/>
        <w:rPr>
          <w:rFonts w:asciiTheme="minorEastAsia" w:eastAsiaTheme="minorEastAsia" w:hAnsiTheme="minorEastAsia" w:cs="华文细黑"/>
          <w:sz w:val="24"/>
          <w:szCs w:val="24"/>
        </w:rPr>
      </w:pPr>
    </w:p>
    <w:p w:rsidR="007148BA" w:rsidRPr="0068186C" w:rsidRDefault="007148BA">
      <w:pPr>
        <w:pStyle w:val="10"/>
        <w:spacing w:line="360" w:lineRule="auto"/>
        <w:rPr>
          <w:rFonts w:asciiTheme="minorEastAsia" w:eastAsiaTheme="minorEastAsia" w:hAnsiTheme="minorEastAsia" w:cs="华文细黑"/>
          <w:sz w:val="24"/>
          <w:szCs w:val="24"/>
        </w:rPr>
      </w:pPr>
    </w:p>
    <w:p w:rsidR="007148BA" w:rsidRPr="0068186C" w:rsidRDefault="009B3AF8">
      <w:pPr>
        <w:spacing w:line="360" w:lineRule="auto"/>
        <w:rPr>
          <w:rFonts w:asciiTheme="minorEastAsia" w:eastAsiaTheme="minorEastAsia" w:hAnsiTheme="minorEastAsia" w:cs="华文细黑"/>
        </w:rPr>
      </w:pPr>
      <w:r w:rsidRPr="0068186C">
        <w:rPr>
          <w:rFonts w:asciiTheme="minorEastAsia" w:eastAsiaTheme="minorEastAsia" w:hAnsiTheme="minorEastAsia" w:cs="华文细黑" w:hint="eastAsia"/>
          <w:sz w:val="24"/>
          <w:szCs w:val="24"/>
        </w:rPr>
        <w:t xml:space="preserve">                                                    供应商名称（公章）：</w:t>
      </w:r>
    </w:p>
    <w:p w:rsidR="007148BA" w:rsidRPr="0068186C" w:rsidRDefault="009B3AF8">
      <w:pPr>
        <w:spacing w:line="360" w:lineRule="auto"/>
        <w:ind w:right="480" w:firstLineChars="2700" w:firstLine="6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年     月    日</w:t>
      </w:r>
    </w:p>
    <w:p w:rsidR="007148BA" w:rsidRPr="0068186C" w:rsidRDefault="007148BA">
      <w:pPr>
        <w:spacing w:line="360" w:lineRule="auto"/>
        <w:ind w:right="480" w:firstLineChars="2700" w:firstLine="6480"/>
        <w:rPr>
          <w:rFonts w:asciiTheme="minorEastAsia" w:eastAsiaTheme="minorEastAsia" w:hAnsiTheme="minorEastAsia" w:cs="华文细黑"/>
          <w:sz w:val="24"/>
          <w:szCs w:val="24"/>
        </w:rPr>
      </w:pPr>
    </w:p>
    <w:p w:rsidR="007148BA" w:rsidRPr="0068186C" w:rsidRDefault="007148BA">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3E01D7" w:rsidRPr="0068186C" w:rsidRDefault="003E01D7">
      <w:pPr>
        <w:spacing w:line="360" w:lineRule="auto"/>
        <w:ind w:right="480" w:firstLineChars="2700" w:firstLine="6480"/>
        <w:rPr>
          <w:rFonts w:asciiTheme="minorEastAsia" w:eastAsiaTheme="minorEastAsia" w:hAnsiTheme="minorEastAsia" w:cs="华文细黑"/>
          <w:sz w:val="24"/>
          <w:szCs w:val="24"/>
        </w:rPr>
      </w:pPr>
    </w:p>
    <w:p w:rsidR="00757764" w:rsidRPr="0068186C" w:rsidRDefault="00757764">
      <w:pPr>
        <w:spacing w:line="360" w:lineRule="auto"/>
        <w:ind w:right="480" w:firstLineChars="2700" w:firstLine="6480"/>
        <w:rPr>
          <w:rFonts w:asciiTheme="minorEastAsia" w:eastAsiaTheme="minorEastAsia" w:hAnsiTheme="minorEastAsia" w:cs="华文细黑"/>
          <w:sz w:val="24"/>
          <w:szCs w:val="24"/>
        </w:rPr>
      </w:pPr>
    </w:p>
    <w:p w:rsidR="007148BA" w:rsidRPr="0068186C" w:rsidRDefault="009B3AF8">
      <w:pPr>
        <w:jc w:val="center"/>
        <w:rPr>
          <w:rFonts w:asciiTheme="minorEastAsia" w:eastAsiaTheme="minorEastAsia" w:hAnsiTheme="minorEastAsia" w:cs="华文细黑"/>
          <w:b/>
          <w:bCs/>
        </w:rPr>
      </w:pPr>
      <w:r w:rsidRPr="0068186C">
        <w:rPr>
          <w:rFonts w:asciiTheme="minorEastAsia" w:eastAsiaTheme="minorEastAsia" w:hAnsiTheme="minorEastAsia" w:cs="华文细黑" w:hint="eastAsia"/>
          <w:b/>
          <w:bCs/>
        </w:rPr>
        <w:lastRenderedPageBreak/>
        <w:t>最后报价表</w:t>
      </w:r>
    </w:p>
    <w:p w:rsidR="007148BA" w:rsidRPr="0068186C" w:rsidRDefault="007148BA">
      <w:pPr>
        <w:rPr>
          <w:rFonts w:asciiTheme="minorEastAsia" w:eastAsiaTheme="minorEastAsia" w:hAnsiTheme="minorEastAsia" w:cs="华文细黑"/>
          <w:b/>
          <w:bCs/>
        </w:rPr>
      </w:pPr>
    </w:p>
    <w:p w:rsidR="007148BA" w:rsidRPr="0068186C" w:rsidRDefault="009B3AF8">
      <w:pPr>
        <w:spacing w:line="360" w:lineRule="auto"/>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项目编号：</w:t>
      </w:r>
    </w:p>
    <w:p w:rsidR="00757764" w:rsidRPr="0068186C" w:rsidRDefault="00757764">
      <w:pPr>
        <w:spacing w:line="360" w:lineRule="auto"/>
        <w:rPr>
          <w:rFonts w:asciiTheme="minorEastAsia" w:eastAsiaTheme="minorEastAsia" w:hAnsiTheme="minorEastAsia" w:cs="华文细黑"/>
          <w:sz w:val="24"/>
          <w:szCs w:val="24"/>
          <w:u w:val="single"/>
        </w:rPr>
      </w:pPr>
      <w:r w:rsidRPr="0068186C">
        <w:rPr>
          <w:rFonts w:asciiTheme="minorEastAsia" w:eastAsiaTheme="minorEastAsia" w:hAnsiTheme="minorEastAsia"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410"/>
        <w:gridCol w:w="1701"/>
        <w:gridCol w:w="1701"/>
      </w:tblGrid>
      <w:tr w:rsidR="00757764" w:rsidRPr="0068186C" w:rsidTr="005553CF">
        <w:trPr>
          <w:trHeight w:val="885"/>
        </w:trPr>
        <w:tc>
          <w:tcPr>
            <w:tcW w:w="3510" w:type="dxa"/>
            <w:vAlign w:val="center"/>
          </w:tcPr>
          <w:p w:rsidR="00757764" w:rsidRPr="0068186C" w:rsidRDefault="00757764" w:rsidP="005553CF">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sz w:val="24"/>
                <w:szCs w:val="28"/>
              </w:rPr>
              <w:t>服务内容</w:t>
            </w:r>
          </w:p>
        </w:tc>
        <w:tc>
          <w:tcPr>
            <w:tcW w:w="2410" w:type="dxa"/>
            <w:vAlign w:val="center"/>
          </w:tcPr>
          <w:p w:rsidR="00757764" w:rsidRPr="0068186C" w:rsidRDefault="00757764" w:rsidP="005553CF">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数量</w:t>
            </w:r>
          </w:p>
        </w:tc>
        <w:tc>
          <w:tcPr>
            <w:tcW w:w="1701" w:type="dxa"/>
            <w:vAlign w:val="center"/>
          </w:tcPr>
          <w:p w:rsidR="00757764" w:rsidRPr="0068186C" w:rsidRDefault="00757764" w:rsidP="005553CF">
            <w:pPr>
              <w:pStyle w:val="af"/>
              <w:spacing w:line="500" w:lineRule="exact"/>
              <w:jc w:val="center"/>
              <w:rPr>
                <w:rFonts w:asciiTheme="minorEastAsia" w:hAnsiTheme="minorEastAsia" w:cs="华文细黑"/>
                <w:sz w:val="24"/>
                <w:szCs w:val="28"/>
              </w:rPr>
            </w:pPr>
            <w:r w:rsidRPr="0068186C">
              <w:rPr>
                <w:rFonts w:asciiTheme="minorEastAsia" w:hAnsiTheme="minorEastAsia" w:cs="华文细黑" w:hint="eastAsia"/>
                <w:sz w:val="24"/>
                <w:szCs w:val="28"/>
              </w:rPr>
              <w:t>单价</w:t>
            </w:r>
          </w:p>
          <w:p w:rsidR="00757764" w:rsidRPr="0068186C" w:rsidRDefault="00757764" w:rsidP="005553CF">
            <w:pPr>
              <w:pStyle w:val="af"/>
              <w:spacing w:line="500" w:lineRule="exact"/>
              <w:jc w:val="center"/>
              <w:rPr>
                <w:rFonts w:asciiTheme="minorEastAsia" w:hAnsiTheme="minorEastAsia" w:cs="华文细黑"/>
                <w:sz w:val="24"/>
                <w:szCs w:val="28"/>
              </w:rPr>
            </w:pPr>
            <w:r w:rsidRPr="0068186C">
              <w:rPr>
                <w:rFonts w:asciiTheme="minorEastAsia" w:hAnsiTheme="minorEastAsia" w:cs="华文细黑" w:hint="eastAsia"/>
                <w:sz w:val="24"/>
                <w:szCs w:val="28"/>
              </w:rPr>
              <w:t>（元）</w:t>
            </w:r>
          </w:p>
        </w:tc>
        <w:tc>
          <w:tcPr>
            <w:tcW w:w="1701" w:type="dxa"/>
            <w:vAlign w:val="center"/>
          </w:tcPr>
          <w:p w:rsidR="00757764" w:rsidRPr="0068186C" w:rsidRDefault="00757764" w:rsidP="005553CF">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合计</w:t>
            </w:r>
          </w:p>
          <w:p w:rsidR="00757764" w:rsidRPr="0068186C" w:rsidRDefault="00757764" w:rsidP="005553CF">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（元）</w:t>
            </w:r>
          </w:p>
        </w:tc>
      </w:tr>
      <w:tr w:rsidR="00757764" w:rsidRPr="0068186C" w:rsidTr="005553CF">
        <w:trPr>
          <w:trHeight w:val="885"/>
        </w:trPr>
        <w:tc>
          <w:tcPr>
            <w:tcW w:w="3510" w:type="dxa"/>
            <w:vAlign w:val="center"/>
          </w:tcPr>
          <w:p w:rsidR="00757764" w:rsidRPr="0068186C" w:rsidRDefault="00757764" w:rsidP="005553CF">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sz w:val="24"/>
                <w:szCs w:val="28"/>
              </w:rPr>
              <w:t>建筑垃圾清运服务</w:t>
            </w:r>
          </w:p>
        </w:tc>
        <w:tc>
          <w:tcPr>
            <w:tcW w:w="2410" w:type="dxa"/>
            <w:vAlign w:val="center"/>
          </w:tcPr>
          <w:p w:rsidR="00757764" w:rsidRPr="0068186C" w:rsidRDefault="00757764" w:rsidP="005553CF">
            <w:pPr>
              <w:spacing w:line="500" w:lineRule="exact"/>
              <w:jc w:val="center"/>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960车</w:t>
            </w:r>
          </w:p>
        </w:tc>
        <w:tc>
          <w:tcPr>
            <w:tcW w:w="1701" w:type="dxa"/>
            <w:vAlign w:val="center"/>
          </w:tcPr>
          <w:p w:rsidR="00757764" w:rsidRPr="0068186C" w:rsidRDefault="00757764" w:rsidP="005553CF">
            <w:pPr>
              <w:pStyle w:val="af"/>
              <w:spacing w:line="500" w:lineRule="exact"/>
              <w:jc w:val="center"/>
              <w:rPr>
                <w:rFonts w:asciiTheme="minorEastAsia" w:hAnsiTheme="minorEastAsia" w:cs="华文细黑"/>
                <w:sz w:val="24"/>
                <w:szCs w:val="28"/>
              </w:rPr>
            </w:pPr>
          </w:p>
        </w:tc>
        <w:tc>
          <w:tcPr>
            <w:tcW w:w="1701" w:type="dxa"/>
            <w:vAlign w:val="center"/>
          </w:tcPr>
          <w:p w:rsidR="00757764" w:rsidRPr="0068186C" w:rsidRDefault="00757764" w:rsidP="005553CF">
            <w:pPr>
              <w:spacing w:line="500" w:lineRule="exact"/>
              <w:jc w:val="center"/>
              <w:rPr>
                <w:rFonts w:asciiTheme="minorEastAsia" w:eastAsiaTheme="minorEastAsia" w:hAnsiTheme="minorEastAsia" w:cs="华文细黑"/>
                <w:sz w:val="24"/>
                <w:szCs w:val="28"/>
              </w:rPr>
            </w:pPr>
          </w:p>
        </w:tc>
      </w:tr>
    </w:tbl>
    <w:p w:rsidR="007148BA" w:rsidRPr="0068186C" w:rsidRDefault="007148BA">
      <w:pPr>
        <w:snapToGrid w:val="0"/>
        <w:spacing w:line="500" w:lineRule="exact"/>
        <w:rPr>
          <w:rFonts w:asciiTheme="minorEastAsia" w:eastAsiaTheme="minorEastAsia" w:hAnsiTheme="minorEastAsia" w:cs="华文细黑"/>
          <w:sz w:val="24"/>
          <w:szCs w:val="24"/>
        </w:rPr>
      </w:pPr>
    </w:p>
    <w:p w:rsidR="007148BA" w:rsidRPr="0068186C" w:rsidRDefault="009B3AF8">
      <w:pPr>
        <w:snapToGrid w:val="0"/>
        <w:spacing w:line="5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注：1、请供应商完整填写本表。</w:t>
      </w:r>
    </w:p>
    <w:p w:rsidR="007148BA" w:rsidRPr="0068186C" w:rsidRDefault="009B3AF8">
      <w:pPr>
        <w:snapToGrid w:val="0"/>
        <w:spacing w:line="500" w:lineRule="exact"/>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 xml:space="preserve">        2、该表可扩展，并逐页签字或盖章。</w:t>
      </w:r>
    </w:p>
    <w:p w:rsidR="007148BA" w:rsidRPr="0068186C" w:rsidRDefault="007148BA">
      <w:pPr>
        <w:rPr>
          <w:rFonts w:asciiTheme="minorEastAsia" w:eastAsiaTheme="minorEastAsia" w:hAnsiTheme="minorEastAsia" w:cs="华文细黑"/>
          <w:sz w:val="24"/>
          <w:szCs w:val="24"/>
        </w:rPr>
      </w:pPr>
    </w:p>
    <w:p w:rsidR="007148BA" w:rsidRPr="0068186C" w:rsidRDefault="009B3AF8">
      <w:pPr>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（注：此页报价表无需制作进投标文件中。由投标人提前填写除最后报价外的信息并签字盖章单独保存，携带至招投标现场填写最后报价。）</w:t>
      </w:r>
    </w:p>
    <w:p w:rsidR="007148BA" w:rsidRPr="0068186C" w:rsidRDefault="007148BA">
      <w:pPr>
        <w:pStyle w:val="10"/>
        <w:spacing w:line="360" w:lineRule="auto"/>
        <w:rPr>
          <w:rFonts w:asciiTheme="minorEastAsia" w:eastAsiaTheme="minorEastAsia" w:hAnsiTheme="minorEastAsia" w:cs="华文细黑"/>
          <w:sz w:val="24"/>
          <w:szCs w:val="24"/>
        </w:rPr>
      </w:pPr>
    </w:p>
    <w:p w:rsidR="007148BA" w:rsidRPr="0068186C" w:rsidRDefault="009B3AF8">
      <w:pPr>
        <w:spacing w:line="360" w:lineRule="auto"/>
        <w:rPr>
          <w:rFonts w:asciiTheme="minorEastAsia" w:eastAsiaTheme="minorEastAsia" w:hAnsiTheme="minorEastAsia" w:cs="华文细黑"/>
        </w:rPr>
      </w:pPr>
      <w:r w:rsidRPr="0068186C">
        <w:rPr>
          <w:rFonts w:asciiTheme="minorEastAsia" w:eastAsiaTheme="minorEastAsia" w:hAnsiTheme="minorEastAsia" w:cs="华文细黑" w:hint="eastAsia"/>
          <w:sz w:val="24"/>
          <w:szCs w:val="24"/>
        </w:rPr>
        <w:t xml:space="preserve">                                              供应商名称（公章）：</w:t>
      </w:r>
    </w:p>
    <w:p w:rsidR="007148BA" w:rsidRPr="0068186C" w:rsidRDefault="009B3AF8">
      <w:pPr>
        <w:spacing w:line="360" w:lineRule="auto"/>
        <w:ind w:right="480" w:firstLineChars="2700" w:firstLine="6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年     月    日</w:t>
      </w:r>
    </w:p>
    <w:p w:rsidR="007148BA" w:rsidRPr="0068186C" w:rsidRDefault="007148BA">
      <w:pPr>
        <w:snapToGrid w:val="0"/>
        <w:spacing w:line="360" w:lineRule="auto"/>
        <w:rPr>
          <w:rFonts w:asciiTheme="minorEastAsia" w:eastAsiaTheme="minorEastAsia" w:hAnsiTheme="minorEastAsia" w:cs="华文细黑"/>
          <w:sz w:val="24"/>
          <w:szCs w:val="24"/>
          <w:bdr w:val="single" w:sz="4" w:space="0" w:color="auto"/>
        </w:rPr>
        <w:sectPr w:rsidR="007148BA" w:rsidRPr="0068186C">
          <w:headerReference w:type="default" r:id="rId16"/>
          <w:pgSz w:w="11907" w:h="16840"/>
          <w:pgMar w:top="1134" w:right="1191" w:bottom="1134" w:left="1304" w:header="851" w:footer="992" w:gutter="0"/>
          <w:pgNumType w:fmt="numberInDash"/>
          <w:cols w:space="720"/>
          <w:docGrid w:linePitch="380" w:charSpace="-5735"/>
        </w:sectPr>
      </w:pPr>
    </w:p>
    <w:p w:rsidR="007148BA" w:rsidRPr="0068186C" w:rsidRDefault="009B3AF8">
      <w:pPr>
        <w:pStyle w:val="3"/>
        <w:spacing w:before="0" w:after="0" w:line="360" w:lineRule="auto"/>
        <w:rPr>
          <w:rFonts w:asciiTheme="minorEastAsia" w:eastAsiaTheme="minorEastAsia" w:hAnsiTheme="minorEastAsia" w:cs="华文细黑"/>
          <w:sz w:val="24"/>
          <w:szCs w:val="24"/>
        </w:rPr>
      </w:pPr>
      <w:bookmarkStart w:id="99" w:name="_Toc313888361"/>
      <w:bookmarkStart w:id="100" w:name="_Toc342913420"/>
      <w:bookmarkStart w:id="101" w:name="_Toc313008357"/>
      <w:bookmarkStart w:id="102" w:name="_Toc532373571"/>
      <w:r w:rsidRPr="0068186C">
        <w:rPr>
          <w:rFonts w:asciiTheme="minorEastAsia" w:eastAsiaTheme="minorEastAsia" w:hAnsiTheme="minorEastAsia" w:cs="华文细黑" w:hint="eastAsia"/>
          <w:sz w:val="24"/>
          <w:szCs w:val="24"/>
        </w:rPr>
        <w:lastRenderedPageBreak/>
        <w:t>二、技术部分</w:t>
      </w:r>
      <w:bookmarkEnd w:id="99"/>
      <w:bookmarkEnd w:id="100"/>
      <w:bookmarkEnd w:id="101"/>
      <w:bookmarkEnd w:id="102"/>
    </w:p>
    <w:p w:rsidR="007148BA" w:rsidRPr="0068186C" w:rsidRDefault="009B3AF8">
      <w:pPr>
        <w:snapToGrid w:val="0"/>
        <w:spacing w:line="360" w:lineRule="auto"/>
        <w:jc w:val="center"/>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（一）技术应答（格式自定）</w:t>
      </w: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Cs w:val="24"/>
        </w:rPr>
      </w:pPr>
      <w:r w:rsidRPr="0068186C">
        <w:rPr>
          <w:rFonts w:asciiTheme="minorEastAsia" w:eastAsiaTheme="minorEastAsia" w:hAnsiTheme="minorEastAsia" w:cs="华文细黑" w:hint="eastAsia"/>
          <w:szCs w:val="24"/>
        </w:rPr>
        <w:br w:type="page"/>
      </w:r>
      <w:r w:rsidRPr="0068186C">
        <w:rPr>
          <w:rFonts w:asciiTheme="minorEastAsia" w:eastAsiaTheme="minorEastAsia" w:hAnsiTheme="minorEastAsia" w:cs="华文细黑" w:hint="eastAsia"/>
          <w:sz w:val="24"/>
          <w:szCs w:val="24"/>
        </w:rPr>
        <w:lastRenderedPageBreak/>
        <w:t>（二）技术响应偏离表</w:t>
      </w:r>
    </w:p>
    <w:p w:rsidR="007148BA" w:rsidRPr="0068186C" w:rsidRDefault="009B3AF8">
      <w:pPr>
        <w:pStyle w:val="af"/>
        <w:tabs>
          <w:tab w:val="left" w:pos="6300"/>
        </w:tabs>
        <w:snapToGrid w:val="0"/>
        <w:spacing w:line="500" w:lineRule="exact"/>
        <w:ind w:firstLineChars="200" w:firstLine="480"/>
        <w:outlineLvl w:val="0"/>
        <w:rPr>
          <w:rFonts w:asciiTheme="minorEastAsia" w:hAnsiTheme="minorEastAsia" w:cs="华文细黑"/>
          <w:sz w:val="24"/>
        </w:rPr>
      </w:pPr>
      <w:r w:rsidRPr="0068186C">
        <w:rPr>
          <w:rFonts w:asciiTheme="minorEastAsia" w:hAnsiTheme="minorEastAsia"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68186C">
        <w:trPr>
          <w:trHeight w:val="515"/>
          <w:jc w:val="center"/>
        </w:trPr>
        <w:tc>
          <w:tcPr>
            <w:tcW w:w="1138" w:type="dxa"/>
            <w:vAlign w:val="center"/>
          </w:tcPr>
          <w:p w:rsidR="007148BA" w:rsidRPr="0068186C"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68186C">
              <w:rPr>
                <w:rFonts w:asciiTheme="minorEastAsia" w:eastAsiaTheme="minorEastAsia" w:hAnsiTheme="minorEastAsia" w:cs="华文细黑" w:hint="eastAsia"/>
                <w:sz w:val="21"/>
                <w:szCs w:val="21"/>
              </w:rPr>
              <w:t>序号</w:t>
            </w:r>
          </w:p>
        </w:tc>
        <w:tc>
          <w:tcPr>
            <w:tcW w:w="2658" w:type="dxa"/>
            <w:vAlign w:val="center"/>
          </w:tcPr>
          <w:p w:rsidR="007148BA" w:rsidRPr="0068186C"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68186C">
              <w:rPr>
                <w:rFonts w:asciiTheme="minorEastAsia" w:eastAsiaTheme="minorEastAsia" w:hAnsiTheme="minorEastAsia" w:cs="华文细黑" w:hint="eastAsia"/>
                <w:sz w:val="21"/>
                <w:szCs w:val="21"/>
              </w:rPr>
              <w:t>采购需求</w:t>
            </w:r>
          </w:p>
        </w:tc>
        <w:tc>
          <w:tcPr>
            <w:tcW w:w="2759" w:type="dxa"/>
            <w:vAlign w:val="center"/>
          </w:tcPr>
          <w:p w:rsidR="007148BA" w:rsidRPr="0068186C"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68186C">
              <w:rPr>
                <w:rFonts w:asciiTheme="minorEastAsia" w:eastAsiaTheme="minorEastAsia" w:hAnsiTheme="minorEastAsia" w:cs="华文细黑" w:hint="eastAsia"/>
                <w:sz w:val="21"/>
                <w:szCs w:val="21"/>
              </w:rPr>
              <w:t>响应情况</w:t>
            </w:r>
          </w:p>
        </w:tc>
        <w:tc>
          <w:tcPr>
            <w:tcW w:w="2067" w:type="dxa"/>
            <w:vAlign w:val="center"/>
          </w:tcPr>
          <w:p w:rsidR="007148BA" w:rsidRPr="0068186C" w:rsidRDefault="009B3AF8">
            <w:pPr>
              <w:tabs>
                <w:tab w:val="left" w:pos="6300"/>
              </w:tabs>
              <w:snapToGrid w:val="0"/>
              <w:spacing w:line="500" w:lineRule="exact"/>
              <w:jc w:val="center"/>
              <w:outlineLvl w:val="0"/>
              <w:rPr>
                <w:rFonts w:asciiTheme="minorEastAsia" w:eastAsiaTheme="minorEastAsia" w:hAnsiTheme="minorEastAsia" w:cs="华文细黑"/>
                <w:sz w:val="21"/>
                <w:szCs w:val="21"/>
              </w:rPr>
            </w:pPr>
            <w:r w:rsidRPr="0068186C">
              <w:rPr>
                <w:rFonts w:asciiTheme="minorEastAsia" w:eastAsiaTheme="minorEastAsia" w:hAnsiTheme="minorEastAsia" w:cs="华文细黑" w:hint="eastAsia"/>
                <w:sz w:val="21"/>
                <w:szCs w:val="21"/>
              </w:rPr>
              <w:t>差异说明</w:t>
            </w:r>
          </w:p>
        </w:tc>
      </w:tr>
      <w:tr w:rsidR="007148BA" w:rsidRPr="0068186C">
        <w:trPr>
          <w:trHeight w:val="599"/>
          <w:jc w:val="center"/>
        </w:trPr>
        <w:tc>
          <w:tcPr>
            <w:tcW w:w="113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68186C">
        <w:trPr>
          <w:trHeight w:val="599"/>
          <w:jc w:val="center"/>
        </w:trPr>
        <w:tc>
          <w:tcPr>
            <w:tcW w:w="113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68186C">
        <w:trPr>
          <w:trHeight w:val="599"/>
          <w:jc w:val="center"/>
        </w:trPr>
        <w:tc>
          <w:tcPr>
            <w:tcW w:w="113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68186C">
        <w:trPr>
          <w:trHeight w:val="599"/>
          <w:jc w:val="center"/>
        </w:trPr>
        <w:tc>
          <w:tcPr>
            <w:tcW w:w="113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68186C">
        <w:trPr>
          <w:trHeight w:val="599"/>
          <w:jc w:val="center"/>
        </w:trPr>
        <w:tc>
          <w:tcPr>
            <w:tcW w:w="113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68186C">
        <w:trPr>
          <w:trHeight w:val="599"/>
          <w:jc w:val="center"/>
        </w:trPr>
        <w:tc>
          <w:tcPr>
            <w:tcW w:w="113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68186C">
        <w:trPr>
          <w:trHeight w:val="599"/>
          <w:jc w:val="center"/>
        </w:trPr>
        <w:tc>
          <w:tcPr>
            <w:tcW w:w="113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68186C">
        <w:trPr>
          <w:trHeight w:val="599"/>
          <w:jc w:val="center"/>
        </w:trPr>
        <w:tc>
          <w:tcPr>
            <w:tcW w:w="113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68186C">
        <w:trPr>
          <w:trHeight w:val="599"/>
          <w:jc w:val="center"/>
        </w:trPr>
        <w:tc>
          <w:tcPr>
            <w:tcW w:w="113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r w:rsidR="007148BA" w:rsidRPr="0068186C">
        <w:trPr>
          <w:trHeight w:val="599"/>
          <w:jc w:val="center"/>
        </w:trPr>
        <w:tc>
          <w:tcPr>
            <w:tcW w:w="113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658"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759"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c>
          <w:tcPr>
            <w:tcW w:w="2067" w:type="dxa"/>
            <w:vAlign w:val="center"/>
          </w:tcPr>
          <w:p w:rsidR="007148BA" w:rsidRPr="0068186C" w:rsidRDefault="007148BA">
            <w:pPr>
              <w:tabs>
                <w:tab w:val="left" w:pos="6300"/>
              </w:tabs>
              <w:snapToGrid w:val="0"/>
              <w:spacing w:line="500" w:lineRule="exact"/>
              <w:jc w:val="center"/>
              <w:outlineLvl w:val="0"/>
              <w:rPr>
                <w:rFonts w:asciiTheme="minorEastAsia" w:eastAsiaTheme="minorEastAsia" w:hAnsiTheme="minorEastAsia" w:cs="华文细黑"/>
                <w:sz w:val="21"/>
                <w:szCs w:val="21"/>
              </w:rPr>
            </w:pPr>
          </w:p>
        </w:tc>
      </w:tr>
    </w:tbl>
    <w:p w:rsidR="007148BA" w:rsidRPr="0068186C" w:rsidRDefault="009B3AF8">
      <w:pPr>
        <w:spacing w:line="500" w:lineRule="exact"/>
        <w:ind w:firstLineChars="250" w:firstLine="600"/>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供应商：                                      法定代表人授权代表：</w:t>
      </w:r>
    </w:p>
    <w:p w:rsidR="007148BA" w:rsidRPr="0068186C" w:rsidRDefault="007148BA">
      <w:pPr>
        <w:spacing w:line="500" w:lineRule="exact"/>
        <w:rPr>
          <w:rFonts w:asciiTheme="minorEastAsia" w:eastAsiaTheme="minorEastAsia" w:hAnsiTheme="minorEastAsia" w:cs="华文细黑"/>
          <w:sz w:val="24"/>
          <w:szCs w:val="28"/>
        </w:rPr>
      </w:pPr>
    </w:p>
    <w:p w:rsidR="007148BA" w:rsidRPr="0068186C" w:rsidRDefault="009B3AF8">
      <w:pPr>
        <w:spacing w:line="500" w:lineRule="exact"/>
        <w:ind w:firstLineChars="300" w:firstLine="720"/>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（供应商公章）                               （签字或盖章）</w:t>
      </w: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szCs w:val="28"/>
        </w:rPr>
        <w:t xml:space="preserve">                                            年     月     日</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注：</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szCs w:val="24"/>
        </w:rPr>
        <w:t>1</w:t>
      </w:r>
      <w:r w:rsidRPr="0068186C">
        <w:rPr>
          <w:rFonts w:asciiTheme="minorEastAsia" w:eastAsiaTheme="minorEastAsia" w:hAnsiTheme="minorEastAsia" w:cs="华文细黑" w:hint="eastAsia"/>
          <w:sz w:val="24"/>
        </w:rPr>
        <w:t>.本表即为对本项目“第三篇  谈判项目技术需求”中所列技术要求进行比较和响应；</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2.该表必须按照竞争性谈判要求逐条如实填写，根据响应情况在“差异说明”项填写正偏离或负偏离及原因，完全符合的填写“无差异”；</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3.该表可扩展</w:t>
      </w:r>
      <w:r w:rsidRPr="0068186C">
        <w:rPr>
          <w:rFonts w:asciiTheme="minorEastAsia" w:eastAsiaTheme="minorEastAsia" w:hAnsiTheme="minorEastAsia" w:cs="华文细黑" w:hint="eastAsia"/>
          <w:sz w:val="24"/>
          <w:szCs w:val="28"/>
        </w:rPr>
        <w:t>，并逐页签字或盖章</w:t>
      </w:r>
      <w:r w:rsidRPr="0068186C">
        <w:rPr>
          <w:rFonts w:asciiTheme="minorEastAsia" w:eastAsiaTheme="minorEastAsia" w:hAnsiTheme="minorEastAsia" w:cs="华文细黑" w:hint="eastAsia"/>
          <w:sz w:val="24"/>
        </w:rPr>
        <w:t>；</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4.可附相关技术支撑材料。（格式自定）</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rPr>
        <w:t>5.若“响应情况”栏中仅填写“无偏离”或“有偏离”等内容而未作实质性参数描述，该供应商将</w:t>
      </w:r>
      <w:r w:rsidRPr="0068186C">
        <w:rPr>
          <w:rFonts w:asciiTheme="minorEastAsia" w:eastAsiaTheme="minorEastAsia" w:hAnsiTheme="minorEastAsia" w:cs="华文细黑" w:hint="eastAsia"/>
          <w:sz w:val="24"/>
          <w:szCs w:val="24"/>
        </w:rPr>
        <w:t>失去成为成交供应商的资格，仅保留其合格供应商的身份。</w:t>
      </w:r>
    </w:p>
    <w:p w:rsidR="007148BA" w:rsidRPr="0068186C" w:rsidRDefault="009B3AF8">
      <w:pPr>
        <w:pStyle w:val="3"/>
        <w:spacing w:before="0" w:after="0" w:line="360" w:lineRule="auto"/>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b w:val="0"/>
        </w:rPr>
        <w:br w:type="page"/>
      </w:r>
      <w:bookmarkStart w:id="103" w:name="_Toc342913421"/>
      <w:bookmarkStart w:id="104" w:name="_Toc313008358"/>
      <w:bookmarkStart w:id="105" w:name="_Toc313888362"/>
      <w:bookmarkStart w:id="106" w:name="_Toc532373572"/>
      <w:r w:rsidRPr="0068186C">
        <w:rPr>
          <w:rFonts w:asciiTheme="minorEastAsia" w:eastAsiaTheme="minorEastAsia" w:hAnsiTheme="minorEastAsia" w:cs="华文细黑" w:hint="eastAsia"/>
          <w:sz w:val="24"/>
          <w:szCs w:val="24"/>
        </w:rPr>
        <w:lastRenderedPageBreak/>
        <w:t>三、服务部分</w:t>
      </w:r>
      <w:bookmarkEnd w:id="103"/>
      <w:bookmarkEnd w:id="104"/>
      <w:bookmarkEnd w:id="105"/>
      <w:bookmarkEnd w:id="106"/>
    </w:p>
    <w:p w:rsidR="007148BA" w:rsidRPr="0068186C" w:rsidRDefault="009B3AF8">
      <w:pPr>
        <w:snapToGrid w:val="0"/>
        <w:spacing w:line="360" w:lineRule="auto"/>
        <w:ind w:firstLineChars="200" w:firstLine="480"/>
        <w:rPr>
          <w:rFonts w:asciiTheme="minorEastAsia" w:eastAsiaTheme="minorEastAsia" w:hAnsiTheme="minorEastAsia" w:cs="华文细黑"/>
          <w:b/>
        </w:rPr>
        <w:sectPr w:rsidR="007148BA" w:rsidRPr="0068186C">
          <w:pgSz w:w="11907" w:h="16840"/>
          <w:pgMar w:top="1134" w:right="1191" w:bottom="1134" w:left="1304" w:header="851" w:footer="992" w:gutter="0"/>
          <w:pgNumType w:fmt="numberInDash"/>
          <w:cols w:space="720"/>
          <w:docGrid w:linePitch="380" w:charSpace="-5735"/>
        </w:sectPr>
      </w:pPr>
      <w:r w:rsidRPr="0068186C">
        <w:rPr>
          <w:rFonts w:asciiTheme="minorEastAsia" w:eastAsiaTheme="minorEastAsia" w:hAnsiTheme="minorEastAsia" w:cs="华文细黑" w:hint="eastAsia"/>
          <w:sz w:val="24"/>
          <w:szCs w:val="24"/>
        </w:rPr>
        <w:t>（一）服务要求响应情况：交货时间、交货地点、服务条款等（格式自定）</w:t>
      </w:r>
    </w:p>
    <w:p w:rsidR="007148BA" w:rsidRPr="0068186C" w:rsidRDefault="009B3AF8">
      <w:pPr>
        <w:spacing w:line="360" w:lineRule="auto"/>
        <w:ind w:firstLineChars="200" w:firstLine="480"/>
        <w:rPr>
          <w:rFonts w:asciiTheme="minorEastAsia" w:eastAsiaTheme="minorEastAsia" w:hAnsiTheme="minorEastAsia" w:cs="华文细黑"/>
          <w:sz w:val="24"/>
          <w:szCs w:val="24"/>
        </w:rPr>
      </w:pPr>
      <w:bookmarkStart w:id="107" w:name="_Toc283382459"/>
      <w:r w:rsidRPr="0068186C">
        <w:rPr>
          <w:rFonts w:asciiTheme="minorEastAsia" w:eastAsiaTheme="minorEastAsia" w:hAnsiTheme="minorEastAsia" w:cs="华文细黑" w:hint="eastAsia"/>
          <w:sz w:val="24"/>
          <w:szCs w:val="24"/>
        </w:rPr>
        <w:lastRenderedPageBreak/>
        <w:t>（二）服务响应偏离表</w:t>
      </w:r>
    </w:p>
    <w:p w:rsidR="007148BA" w:rsidRPr="0068186C" w:rsidRDefault="009B3AF8">
      <w:pPr>
        <w:snapToGrid w:val="0"/>
        <w:spacing w:line="360" w:lineRule="auto"/>
        <w:jc w:val="center"/>
        <w:rPr>
          <w:rFonts w:asciiTheme="minorEastAsia" w:eastAsiaTheme="minorEastAsia" w:hAnsiTheme="minorEastAsia" w:cs="华文细黑"/>
          <w:b/>
          <w:szCs w:val="28"/>
        </w:rPr>
      </w:pPr>
      <w:r w:rsidRPr="0068186C">
        <w:rPr>
          <w:rFonts w:asciiTheme="minorEastAsia" w:eastAsiaTheme="minorEastAsia" w:hAnsiTheme="minorEastAsia" w:cs="华文细黑" w:hint="eastAsia"/>
          <w:b/>
          <w:szCs w:val="28"/>
        </w:rPr>
        <w:t>服务响应偏离表（本表可自行设计格式）</w:t>
      </w:r>
    </w:p>
    <w:p w:rsidR="007148BA" w:rsidRPr="0068186C" w:rsidRDefault="009B3AF8">
      <w:pPr>
        <w:snapToGrid w:val="0"/>
        <w:spacing w:line="360" w:lineRule="auto"/>
        <w:ind w:firstLine="465"/>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68186C">
        <w:trPr>
          <w:trHeight w:val="913"/>
        </w:trPr>
        <w:tc>
          <w:tcPr>
            <w:tcW w:w="1510" w:type="dxa"/>
            <w:vAlign w:val="center"/>
          </w:tcPr>
          <w:p w:rsidR="007148BA" w:rsidRPr="0068186C"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68186C">
              <w:rPr>
                <w:rFonts w:asciiTheme="minorEastAsia" w:eastAsiaTheme="minorEastAsia" w:hAnsiTheme="minorEastAsia" w:cs="华文细黑" w:hint="eastAsia"/>
                <w:sz w:val="21"/>
                <w:szCs w:val="24"/>
              </w:rPr>
              <w:t>序号</w:t>
            </w:r>
          </w:p>
        </w:tc>
        <w:tc>
          <w:tcPr>
            <w:tcW w:w="3179" w:type="dxa"/>
            <w:vAlign w:val="center"/>
          </w:tcPr>
          <w:p w:rsidR="007148BA" w:rsidRPr="0068186C"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68186C">
              <w:rPr>
                <w:rFonts w:asciiTheme="minorEastAsia" w:eastAsiaTheme="minorEastAsia" w:hAnsiTheme="minorEastAsia" w:cs="华文细黑" w:hint="eastAsia"/>
                <w:sz w:val="21"/>
                <w:szCs w:val="24"/>
              </w:rPr>
              <w:t>谈判项目需求</w:t>
            </w:r>
          </w:p>
        </w:tc>
        <w:tc>
          <w:tcPr>
            <w:tcW w:w="2434" w:type="dxa"/>
            <w:vAlign w:val="center"/>
          </w:tcPr>
          <w:p w:rsidR="007148BA" w:rsidRPr="0068186C"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68186C">
              <w:rPr>
                <w:rFonts w:asciiTheme="minorEastAsia" w:eastAsiaTheme="minorEastAsia" w:hAnsiTheme="minorEastAsia" w:cs="华文细黑" w:hint="eastAsia"/>
                <w:sz w:val="21"/>
                <w:szCs w:val="24"/>
              </w:rPr>
              <w:t>响应情况</w:t>
            </w:r>
          </w:p>
        </w:tc>
        <w:tc>
          <w:tcPr>
            <w:tcW w:w="2355" w:type="dxa"/>
            <w:vAlign w:val="center"/>
          </w:tcPr>
          <w:p w:rsidR="007148BA" w:rsidRPr="0068186C" w:rsidRDefault="009B3AF8">
            <w:pPr>
              <w:tabs>
                <w:tab w:val="left" w:pos="6300"/>
              </w:tabs>
              <w:snapToGrid w:val="0"/>
              <w:spacing w:line="360" w:lineRule="auto"/>
              <w:jc w:val="center"/>
              <w:outlineLvl w:val="0"/>
              <w:rPr>
                <w:rFonts w:asciiTheme="minorEastAsia" w:eastAsiaTheme="minorEastAsia" w:hAnsiTheme="minorEastAsia" w:cs="华文细黑"/>
                <w:sz w:val="21"/>
                <w:szCs w:val="24"/>
              </w:rPr>
            </w:pPr>
            <w:r w:rsidRPr="0068186C">
              <w:rPr>
                <w:rFonts w:asciiTheme="minorEastAsia" w:eastAsiaTheme="minorEastAsia" w:hAnsiTheme="minorEastAsia" w:cs="华文细黑" w:hint="eastAsia"/>
                <w:sz w:val="21"/>
                <w:szCs w:val="24"/>
              </w:rPr>
              <w:t>偏离说明</w:t>
            </w:r>
          </w:p>
        </w:tc>
      </w:tr>
      <w:tr w:rsidR="007148BA" w:rsidRPr="0068186C">
        <w:trPr>
          <w:trHeight w:val="703"/>
        </w:trPr>
        <w:tc>
          <w:tcPr>
            <w:tcW w:w="1510"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68186C">
        <w:trPr>
          <w:trHeight w:val="703"/>
        </w:trPr>
        <w:tc>
          <w:tcPr>
            <w:tcW w:w="1510"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68186C">
        <w:trPr>
          <w:trHeight w:val="703"/>
        </w:trPr>
        <w:tc>
          <w:tcPr>
            <w:tcW w:w="1510"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68186C">
        <w:trPr>
          <w:trHeight w:val="703"/>
        </w:trPr>
        <w:tc>
          <w:tcPr>
            <w:tcW w:w="1510"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68186C">
        <w:trPr>
          <w:trHeight w:val="703"/>
        </w:trPr>
        <w:tc>
          <w:tcPr>
            <w:tcW w:w="1510"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r w:rsidR="007148BA" w:rsidRPr="0068186C">
        <w:trPr>
          <w:trHeight w:val="703"/>
        </w:trPr>
        <w:tc>
          <w:tcPr>
            <w:tcW w:w="1510"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3179"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434"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c>
          <w:tcPr>
            <w:tcW w:w="2355" w:type="dxa"/>
            <w:vAlign w:val="center"/>
          </w:tcPr>
          <w:p w:rsidR="007148BA" w:rsidRPr="0068186C" w:rsidRDefault="007148BA">
            <w:pPr>
              <w:tabs>
                <w:tab w:val="left" w:pos="6300"/>
              </w:tabs>
              <w:snapToGrid w:val="0"/>
              <w:spacing w:line="360" w:lineRule="auto"/>
              <w:jc w:val="center"/>
              <w:outlineLvl w:val="0"/>
              <w:rPr>
                <w:rFonts w:asciiTheme="minorEastAsia" w:eastAsiaTheme="minorEastAsia" w:hAnsiTheme="minorEastAsia" w:cs="华文细黑"/>
                <w:sz w:val="21"/>
                <w:szCs w:val="24"/>
              </w:rPr>
            </w:pPr>
          </w:p>
        </w:tc>
      </w:tr>
    </w:tbl>
    <w:p w:rsidR="007148BA" w:rsidRPr="0068186C" w:rsidRDefault="007148BA">
      <w:pPr>
        <w:snapToGrid w:val="0"/>
        <w:spacing w:line="360" w:lineRule="auto"/>
        <w:ind w:firstLine="465"/>
        <w:rPr>
          <w:rFonts w:asciiTheme="minorEastAsia" w:eastAsiaTheme="minorEastAsia" w:hAnsiTheme="minorEastAsia" w:cs="华文细黑"/>
          <w:sz w:val="24"/>
          <w:szCs w:val="24"/>
        </w:rPr>
      </w:pPr>
    </w:p>
    <w:p w:rsidR="007148BA" w:rsidRPr="0068186C" w:rsidRDefault="009B3AF8">
      <w:pPr>
        <w:spacing w:line="500" w:lineRule="exact"/>
        <w:ind w:firstLineChars="250" w:firstLine="600"/>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供应商：                                      法定代表人授权代表：</w:t>
      </w:r>
    </w:p>
    <w:p w:rsidR="007148BA" w:rsidRPr="0068186C" w:rsidRDefault="007148BA">
      <w:pPr>
        <w:spacing w:line="500" w:lineRule="exact"/>
        <w:rPr>
          <w:rFonts w:asciiTheme="minorEastAsia" w:eastAsiaTheme="minorEastAsia" w:hAnsiTheme="minorEastAsia" w:cs="华文细黑"/>
          <w:sz w:val="24"/>
          <w:szCs w:val="28"/>
        </w:rPr>
      </w:pPr>
    </w:p>
    <w:p w:rsidR="007148BA" w:rsidRPr="0068186C" w:rsidRDefault="009B3AF8">
      <w:pPr>
        <w:spacing w:line="500" w:lineRule="exact"/>
        <w:ind w:firstLineChars="150" w:firstLine="360"/>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（供应商公章）                                 （签字或盖章）</w:t>
      </w: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szCs w:val="28"/>
        </w:rPr>
        <w:t xml:space="preserve">                                            年     月     日</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注：</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szCs w:val="24"/>
        </w:rPr>
        <w:t>1</w:t>
      </w:r>
      <w:r w:rsidRPr="0068186C">
        <w:rPr>
          <w:rFonts w:asciiTheme="minorEastAsia" w:eastAsiaTheme="minorEastAsia" w:hAnsiTheme="minorEastAsia" w:cs="华文细黑" w:hint="eastAsia"/>
          <w:sz w:val="24"/>
        </w:rPr>
        <w:t>.本表即为对本项目“第四篇 谈判项目服务需求”中所列服务要求进行比较和响应；</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2.该表必须按照竞争性谈判要求逐条如实填写，根据响应情况在“差异说明”项填写正偏离或负偏离及原因，完全符合的填写“无差异”；</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3.该表可扩展</w:t>
      </w:r>
      <w:r w:rsidRPr="0068186C">
        <w:rPr>
          <w:rFonts w:asciiTheme="minorEastAsia" w:eastAsiaTheme="minorEastAsia" w:hAnsiTheme="minorEastAsia" w:cs="华文细黑" w:hint="eastAsia"/>
          <w:sz w:val="24"/>
          <w:szCs w:val="28"/>
        </w:rPr>
        <w:t>，并逐页签字或盖章</w:t>
      </w:r>
      <w:r w:rsidRPr="0068186C">
        <w:rPr>
          <w:rFonts w:asciiTheme="minorEastAsia" w:eastAsiaTheme="minorEastAsia" w:hAnsiTheme="minorEastAsia" w:cs="华文细黑" w:hint="eastAsia"/>
          <w:sz w:val="24"/>
        </w:rPr>
        <w:t>；</w:t>
      </w:r>
    </w:p>
    <w:p w:rsidR="007148BA" w:rsidRPr="0068186C" w:rsidRDefault="009B3AF8">
      <w:pPr>
        <w:spacing w:line="360" w:lineRule="auto"/>
        <w:ind w:firstLineChars="200" w:firstLine="56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rPr>
        <w:br w:type="page"/>
      </w:r>
      <w:r w:rsidRPr="0068186C">
        <w:rPr>
          <w:rFonts w:asciiTheme="minorEastAsia" w:eastAsiaTheme="minorEastAsia" w:hAnsiTheme="minorEastAsia" w:cs="华文细黑" w:hint="eastAsia"/>
          <w:sz w:val="24"/>
          <w:szCs w:val="24"/>
        </w:rPr>
        <w:lastRenderedPageBreak/>
        <w:t>（三）其它优惠承诺（格式自定）</w:t>
      </w:r>
    </w:p>
    <w:p w:rsidR="007148BA" w:rsidRPr="0068186C" w:rsidRDefault="009B3AF8">
      <w:pPr>
        <w:pStyle w:val="3"/>
        <w:spacing w:before="0" w:after="0" w:line="360" w:lineRule="auto"/>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br w:type="page"/>
      </w:r>
      <w:bookmarkStart w:id="108" w:name="_Toc532373573"/>
      <w:bookmarkStart w:id="109" w:name="_Toc342913422"/>
      <w:bookmarkStart w:id="110" w:name="_Toc313008359"/>
      <w:bookmarkStart w:id="111" w:name="_Toc313888363"/>
      <w:bookmarkEnd w:id="107"/>
      <w:r w:rsidRPr="0068186C">
        <w:rPr>
          <w:rFonts w:asciiTheme="minorEastAsia" w:eastAsiaTheme="minorEastAsia" w:hAnsiTheme="minorEastAsia" w:cs="华文细黑" w:hint="eastAsia"/>
          <w:sz w:val="24"/>
          <w:szCs w:val="24"/>
        </w:rPr>
        <w:lastRenderedPageBreak/>
        <w:t>四、资格条件及其他</w:t>
      </w:r>
      <w:bookmarkEnd w:id="108"/>
    </w:p>
    <w:p w:rsidR="007148BA" w:rsidRPr="0068186C" w:rsidRDefault="009B3AF8">
      <w:pPr>
        <w:tabs>
          <w:tab w:val="left" w:pos="6300"/>
        </w:tabs>
        <w:snapToGrid w:val="0"/>
        <w:spacing w:line="500" w:lineRule="exact"/>
        <w:ind w:firstLine="570"/>
        <w:rPr>
          <w:rFonts w:asciiTheme="minorEastAsia" w:eastAsiaTheme="minorEastAsia" w:hAnsiTheme="minorEastAsia" w:cs="华文细黑"/>
        </w:rPr>
      </w:pPr>
      <w:r w:rsidRPr="0068186C">
        <w:rPr>
          <w:rFonts w:asciiTheme="minorEastAsia" w:eastAsiaTheme="minorEastAsia" w:hAnsiTheme="minorEastAsia" w:cs="华文细黑" w:hint="eastAsia"/>
        </w:rPr>
        <w:t>（一）营业执照（副本）</w:t>
      </w:r>
      <w:r w:rsidRPr="0068186C">
        <w:rPr>
          <w:rFonts w:asciiTheme="minorEastAsia" w:eastAsiaTheme="minorEastAsia" w:hAnsiTheme="minorEastAsia" w:cs="华文细黑" w:hint="eastAsia"/>
          <w:szCs w:val="28"/>
        </w:rPr>
        <w:t>或事业单位法人证书（副本）</w:t>
      </w:r>
      <w:r w:rsidRPr="0068186C">
        <w:rPr>
          <w:rFonts w:asciiTheme="minorEastAsia" w:eastAsiaTheme="minorEastAsia" w:hAnsiTheme="minorEastAsia" w:cs="华文细黑" w:hint="eastAsia"/>
        </w:rPr>
        <w:t>复印件</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rPr>
      </w:pPr>
      <w:r w:rsidRPr="0068186C">
        <w:rPr>
          <w:rFonts w:asciiTheme="minorEastAsia" w:eastAsiaTheme="minorEastAsia" w:hAnsiTheme="minorEastAsia" w:cs="华文细黑" w:hint="eastAsia"/>
        </w:rPr>
        <w:t>（二）组织机构代码证复印件</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rPr>
      </w:pPr>
    </w:p>
    <w:p w:rsidR="007148BA" w:rsidRPr="0068186C" w:rsidRDefault="009B3AF8">
      <w:pPr>
        <w:widowControl/>
        <w:ind w:firstLineChars="200" w:firstLine="560"/>
        <w:jc w:val="left"/>
        <w:rPr>
          <w:rFonts w:asciiTheme="minorEastAsia" w:eastAsiaTheme="minorEastAsia" w:hAnsiTheme="minorEastAsia" w:cs="华文细黑"/>
        </w:rPr>
      </w:pPr>
      <w:r w:rsidRPr="0068186C">
        <w:rPr>
          <w:rFonts w:asciiTheme="minorEastAsia" w:eastAsiaTheme="minorEastAsia" w:hAnsiTheme="minorEastAsia" w:cs="华文细黑" w:hint="eastAsia"/>
        </w:rPr>
        <w:br w:type="page"/>
      </w:r>
      <w:r w:rsidRPr="0068186C">
        <w:rPr>
          <w:rFonts w:asciiTheme="minorEastAsia" w:eastAsiaTheme="minorEastAsia" w:hAnsiTheme="minorEastAsia" w:cs="华文细黑" w:hint="eastAsia"/>
        </w:rPr>
        <w:lastRenderedPageBreak/>
        <w:t>（三）法定代表人身份证明书（格式）</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项目名称：</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致：</w:t>
      </w:r>
      <w:r w:rsidRPr="0068186C">
        <w:rPr>
          <w:rFonts w:asciiTheme="minorEastAsia" w:eastAsiaTheme="minorEastAsia" w:hAnsiTheme="minorEastAsia" w:cs="华文细黑" w:hint="eastAsia"/>
          <w:sz w:val="24"/>
          <w:u w:val="single"/>
        </w:rPr>
        <w:t>四川外国语大学</w:t>
      </w:r>
      <w:r w:rsidRPr="0068186C">
        <w:rPr>
          <w:rFonts w:asciiTheme="minorEastAsia" w:eastAsiaTheme="minorEastAsia" w:hAnsiTheme="minorEastAsia" w:cs="华文细黑" w:hint="eastAsia"/>
          <w:sz w:val="24"/>
        </w:rPr>
        <w:t>：</w:t>
      </w: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（法定代表人姓名）在（供应商名称）任（职务名称）职务，是（供应商名称）的法定代表人。</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特此证明。</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 xml:space="preserve">                                             （供应商公章）</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 xml:space="preserve">                                             年   月   日</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（附：法定代表人身份证正反面复印件）</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rPr>
      </w:pPr>
      <w:r w:rsidRPr="0068186C">
        <w:rPr>
          <w:rFonts w:asciiTheme="minorEastAsia" w:eastAsiaTheme="minorEastAsia" w:hAnsiTheme="minorEastAsia" w:cs="华文细黑" w:hint="eastAsia"/>
        </w:rPr>
        <w:br w:type="column"/>
      </w:r>
      <w:r w:rsidRPr="0068186C">
        <w:rPr>
          <w:rFonts w:asciiTheme="minorEastAsia" w:eastAsiaTheme="minorEastAsia" w:hAnsiTheme="minorEastAsia" w:cs="华文细黑" w:hint="eastAsia"/>
        </w:rPr>
        <w:lastRenderedPageBreak/>
        <w:t>（四）法定代表人授权委托书（格式）</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szCs w:val="28"/>
        </w:rPr>
        <w:t>项目名称</w:t>
      </w:r>
      <w:r w:rsidRPr="0068186C">
        <w:rPr>
          <w:rFonts w:asciiTheme="minorEastAsia" w:eastAsiaTheme="minorEastAsia" w:hAnsiTheme="minorEastAsia" w:cs="华文细黑" w:hint="eastAsia"/>
          <w:sz w:val="24"/>
        </w:rPr>
        <w:t>：</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致：</w:t>
      </w:r>
      <w:r w:rsidRPr="0068186C">
        <w:rPr>
          <w:rFonts w:asciiTheme="minorEastAsia" w:eastAsiaTheme="minorEastAsia" w:hAnsiTheme="minorEastAsia" w:cs="华文细黑" w:hint="eastAsia"/>
          <w:sz w:val="24"/>
          <w:u w:val="single"/>
        </w:rPr>
        <w:t>四川外国语大学</w:t>
      </w:r>
      <w:r w:rsidRPr="0068186C">
        <w:rPr>
          <w:rFonts w:asciiTheme="minorEastAsia" w:eastAsiaTheme="minorEastAsia" w:hAnsiTheme="minorEastAsia" w:cs="华文细黑" w:hint="eastAsia"/>
          <w:sz w:val="24"/>
        </w:rPr>
        <w:t>：</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我单位对被授权人的签字负全部责任。</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在撤消授权的书面通知以前，本授权书一直有效。被授权人在授权书有效期内签署的所有文件不因授权的撤消而失效。</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被授权人：                                 供应商法定代表人：</w:t>
      </w: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szCs w:val="28"/>
        </w:rPr>
      </w:pPr>
      <w:r w:rsidRPr="0068186C">
        <w:rPr>
          <w:rFonts w:asciiTheme="minorEastAsia" w:eastAsiaTheme="minorEastAsia" w:hAnsiTheme="minorEastAsia" w:cs="华文细黑" w:hint="eastAsia"/>
          <w:sz w:val="24"/>
          <w:szCs w:val="28"/>
        </w:rPr>
        <w:t>（签字或盖章）                                （签字或盖章）</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szCs w:val="28"/>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（附：被授权人身份证正反面复印件）</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right="480" w:firstLine="570"/>
        <w:jc w:val="righ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（供应商公章）</w:t>
      </w:r>
    </w:p>
    <w:p w:rsidR="007148BA" w:rsidRPr="0068186C" w:rsidRDefault="009B3AF8">
      <w:pPr>
        <w:tabs>
          <w:tab w:val="left" w:pos="6300"/>
        </w:tabs>
        <w:snapToGrid w:val="0"/>
        <w:spacing w:line="500" w:lineRule="exact"/>
        <w:ind w:right="480" w:firstLine="570"/>
        <w:jc w:val="righ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年   月   日</w:t>
      </w:r>
    </w:p>
    <w:p w:rsidR="007148BA" w:rsidRPr="0068186C" w:rsidRDefault="009B3AF8">
      <w:pPr>
        <w:tabs>
          <w:tab w:val="left" w:pos="6300"/>
        </w:tabs>
        <w:snapToGrid w:val="0"/>
        <w:spacing w:line="500" w:lineRule="exact"/>
        <w:ind w:firstLine="570"/>
        <w:rPr>
          <w:rFonts w:asciiTheme="minorEastAsia" w:eastAsiaTheme="minorEastAsia" w:hAnsiTheme="minorEastAsia" w:cs="华文细黑"/>
        </w:rPr>
      </w:pPr>
      <w:r w:rsidRPr="0068186C">
        <w:rPr>
          <w:rFonts w:asciiTheme="minorEastAsia" w:eastAsiaTheme="minorEastAsia" w:hAnsiTheme="minorEastAsia" w:cs="华文细黑" w:hint="eastAsia"/>
        </w:rPr>
        <w:br w:type="column"/>
      </w:r>
      <w:r w:rsidRPr="0068186C">
        <w:rPr>
          <w:rFonts w:asciiTheme="minorEastAsia" w:eastAsiaTheme="minorEastAsia" w:hAnsiTheme="minorEastAsia" w:cs="华文细黑" w:hint="eastAsia"/>
        </w:rPr>
        <w:lastRenderedPageBreak/>
        <w:t>（五）</w:t>
      </w:r>
      <w:r w:rsidR="00C124E3" w:rsidRPr="0068186C">
        <w:rPr>
          <w:rFonts w:asciiTheme="minorEastAsia" w:eastAsiaTheme="minorEastAsia" w:hAnsiTheme="minorEastAsia"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7148BA">
      <w:pPr>
        <w:tabs>
          <w:tab w:val="left" w:pos="6300"/>
        </w:tabs>
        <w:snapToGrid w:val="0"/>
        <w:spacing w:line="500" w:lineRule="exact"/>
        <w:ind w:firstLine="570"/>
        <w:jc w:val="center"/>
        <w:rPr>
          <w:rFonts w:asciiTheme="minorEastAsia" w:eastAsiaTheme="minorEastAsia" w:hAnsiTheme="minorEastAsia" w:cs="华文细黑"/>
        </w:rPr>
      </w:pPr>
    </w:p>
    <w:p w:rsidR="007148BA" w:rsidRPr="0068186C" w:rsidRDefault="009B3AF8">
      <w:pPr>
        <w:tabs>
          <w:tab w:val="left" w:pos="6300"/>
        </w:tabs>
        <w:snapToGrid w:val="0"/>
        <w:spacing w:line="500" w:lineRule="exact"/>
        <w:ind w:firstLineChars="1150" w:firstLine="3220"/>
        <w:rPr>
          <w:rFonts w:asciiTheme="minorEastAsia" w:eastAsiaTheme="minorEastAsia" w:hAnsiTheme="minorEastAsia" w:cs="华文细黑"/>
          <w:sz w:val="24"/>
        </w:rPr>
      </w:pPr>
      <w:r w:rsidRPr="0068186C">
        <w:rPr>
          <w:rFonts w:asciiTheme="minorEastAsia" w:eastAsiaTheme="minorEastAsia" w:hAnsiTheme="minorEastAsia" w:cs="华文细黑" w:hint="eastAsia"/>
        </w:rPr>
        <w:lastRenderedPageBreak/>
        <w:t>（六）书面声明</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szCs w:val="28"/>
        </w:rPr>
        <w:t>项目名称</w:t>
      </w:r>
      <w:r w:rsidRPr="0068186C">
        <w:rPr>
          <w:rFonts w:asciiTheme="minorEastAsia" w:eastAsiaTheme="minorEastAsia" w:hAnsiTheme="minorEastAsia" w:cs="华文细黑" w:hint="eastAsia"/>
          <w:sz w:val="24"/>
        </w:rPr>
        <w:t>：</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致：</w:t>
      </w:r>
      <w:r w:rsidRPr="0068186C">
        <w:rPr>
          <w:rFonts w:asciiTheme="minorEastAsia" w:eastAsiaTheme="minorEastAsia" w:hAnsiTheme="minorEastAsia" w:cs="华文细黑" w:hint="eastAsia"/>
          <w:sz w:val="24"/>
          <w:u w:val="single"/>
        </w:rPr>
        <w:t>四川外国语大学</w:t>
      </w:r>
      <w:r w:rsidRPr="0068186C">
        <w:rPr>
          <w:rFonts w:asciiTheme="minorEastAsia" w:eastAsiaTheme="minorEastAsia" w:hAnsiTheme="minorEastAsia" w:cs="华文细黑" w:hint="eastAsia"/>
          <w:sz w:val="24"/>
        </w:rPr>
        <w:t>：</w:t>
      </w:r>
    </w:p>
    <w:p w:rsidR="004C2B4C" w:rsidRPr="0068186C" w:rsidRDefault="009B3AF8" w:rsidP="004C2B4C">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（供应商名称）</w:t>
      </w:r>
      <w:r w:rsidR="004C2B4C" w:rsidRPr="0068186C">
        <w:rPr>
          <w:rFonts w:asciiTheme="minorEastAsia" w:eastAsiaTheme="minorEastAsia" w:hAnsiTheme="minorEastAsia" w:cs="华文细黑"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7148BA" w:rsidRPr="0068186C" w:rsidRDefault="009B3AF8">
      <w:pPr>
        <w:tabs>
          <w:tab w:val="left" w:pos="6300"/>
        </w:tabs>
        <w:snapToGrid w:val="0"/>
        <w:spacing w:line="500" w:lineRule="exact"/>
        <w:ind w:firstLineChars="200" w:firstLine="480"/>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特此声明。</w:t>
      </w: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7148BA">
      <w:pPr>
        <w:tabs>
          <w:tab w:val="left" w:pos="6300"/>
        </w:tabs>
        <w:snapToGrid w:val="0"/>
        <w:spacing w:line="500" w:lineRule="exact"/>
        <w:ind w:firstLine="570"/>
        <w:rPr>
          <w:rFonts w:asciiTheme="minorEastAsia" w:eastAsiaTheme="minorEastAsia" w:hAnsiTheme="minorEastAsia" w:cs="华文细黑"/>
          <w:sz w:val="24"/>
        </w:rPr>
      </w:pPr>
    </w:p>
    <w:p w:rsidR="007148BA" w:rsidRPr="0068186C" w:rsidRDefault="009B3AF8">
      <w:pPr>
        <w:tabs>
          <w:tab w:val="left" w:pos="6300"/>
        </w:tabs>
        <w:snapToGrid w:val="0"/>
        <w:spacing w:line="500" w:lineRule="exact"/>
        <w:ind w:right="424" w:firstLine="570"/>
        <w:jc w:val="righ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（供应商公章）</w:t>
      </w:r>
    </w:p>
    <w:p w:rsidR="007148BA" w:rsidRPr="0068186C" w:rsidRDefault="009B3AF8">
      <w:pPr>
        <w:tabs>
          <w:tab w:val="left" w:pos="6300"/>
        </w:tabs>
        <w:snapToGrid w:val="0"/>
        <w:spacing w:line="500" w:lineRule="exact"/>
        <w:ind w:right="480" w:firstLine="570"/>
        <w:jc w:val="right"/>
        <w:rPr>
          <w:rFonts w:asciiTheme="minorEastAsia" w:eastAsiaTheme="minorEastAsia" w:hAnsiTheme="minorEastAsia" w:cs="华文细黑"/>
          <w:sz w:val="24"/>
        </w:rPr>
      </w:pPr>
      <w:r w:rsidRPr="0068186C">
        <w:rPr>
          <w:rFonts w:asciiTheme="minorEastAsia" w:eastAsiaTheme="minorEastAsia" w:hAnsiTheme="minorEastAsia" w:cs="华文细黑" w:hint="eastAsia"/>
          <w:sz w:val="24"/>
        </w:rPr>
        <w:t>年   月   日</w:t>
      </w:r>
    </w:p>
    <w:p w:rsidR="007148BA" w:rsidRPr="0068186C" w:rsidRDefault="009B3AF8">
      <w:pPr>
        <w:tabs>
          <w:tab w:val="left" w:pos="6300"/>
        </w:tabs>
        <w:snapToGrid w:val="0"/>
        <w:spacing w:line="500" w:lineRule="exact"/>
        <w:ind w:firstLineChars="200" w:firstLine="560"/>
        <w:rPr>
          <w:rFonts w:asciiTheme="minorEastAsia" w:eastAsiaTheme="minorEastAsia" w:hAnsiTheme="minorEastAsia" w:cs="华文细黑"/>
        </w:rPr>
      </w:pPr>
      <w:r w:rsidRPr="0068186C">
        <w:rPr>
          <w:rFonts w:asciiTheme="minorEastAsia" w:eastAsiaTheme="minorEastAsia" w:hAnsiTheme="minorEastAsia" w:cs="华文细黑" w:hint="eastAsia"/>
        </w:rPr>
        <w:br w:type="page"/>
      </w:r>
      <w:r w:rsidRPr="0068186C">
        <w:rPr>
          <w:rFonts w:asciiTheme="minorEastAsia" w:eastAsiaTheme="minorEastAsia" w:hAnsiTheme="minorEastAsia" w:cs="华文细黑" w:hint="eastAsia"/>
        </w:rPr>
        <w:lastRenderedPageBreak/>
        <w:t>（七）税务登记证（副本）复印件</w:t>
      </w:r>
    </w:p>
    <w:p w:rsidR="007148BA" w:rsidRPr="0068186C" w:rsidRDefault="009B3AF8" w:rsidP="00824960">
      <w:pPr>
        <w:tabs>
          <w:tab w:val="left" w:pos="6300"/>
        </w:tabs>
        <w:snapToGrid w:val="0"/>
        <w:spacing w:line="500" w:lineRule="exact"/>
        <w:ind w:firstLineChars="200" w:firstLine="560"/>
        <w:rPr>
          <w:rFonts w:asciiTheme="minorEastAsia" w:eastAsiaTheme="minorEastAsia" w:hAnsiTheme="minorEastAsia"/>
        </w:rPr>
      </w:pPr>
      <w:r w:rsidRPr="0068186C">
        <w:rPr>
          <w:rFonts w:asciiTheme="minorEastAsia" w:eastAsiaTheme="minorEastAsia" w:hAnsiTheme="minorEastAsia" w:cs="华文细黑" w:hint="eastAsia"/>
        </w:rPr>
        <w:t>（八）</w:t>
      </w:r>
      <w:r w:rsidR="00824960" w:rsidRPr="0068186C">
        <w:rPr>
          <w:rFonts w:asciiTheme="minorEastAsia" w:eastAsiaTheme="minorEastAsia" w:hAnsiTheme="minorEastAsia" w:cs="华文细黑" w:hint="eastAsia"/>
        </w:rPr>
        <w:t>缴纳社会保障金的证明材料复印件</w:t>
      </w:r>
    </w:p>
    <w:p w:rsidR="00824960" w:rsidRPr="0068186C" w:rsidRDefault="00824960" w:rsidP="00824960">
      <w:pPr>
        <w:tabs>
          <w:tab w:val="left" w:pos="6300"/>
        </w:tabs>
        <w:snapToGrid w:val="0"/>
        <w:spacing w:line="500" w:lineRule="exact"/>
        <w:ind w:firstLineChars="200" w:firstLine="480"/>
        <w:rPr>
          <w:rFonts w:asciiTheme="minorEastAsia" w:eastAsiaTheme="minorEastAsia" w:hAnsiTheme="minorEastAsia" w:cs="华文细黑"/>
        </w:rPr>
      </w:pPr>
      <w:r w:rsidRPr="0068186C">
        <w:rPr>
          <w:rFonts w:asciiTheme="minorEastAsia" w:eastAsiaTheme="minorEastAsia" w:hAnsiTheme="minorEastAsia"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68186C" w:rsidRDefault="009B3AF8">
      <w:pPr>
        <w:tabs>
          <w:tab w:val="left" w:pos="6300"/>
        </w:tabs>
        <w:snapToGrid w:val="0"/>
        <w:spacing w:line="500" w:lineRule="exact"/>
        <w:ind w:firstLineChars="200" w:firstLine="560"/>
        <w:rPr>
          <w:rFonts w:asciiTheme="minorEastAsia" w:eastAsiaTheme="minorEastAsia" w:hAnsiTheme="minorEastAsia" w:cs="华文细黑"/>
        </w:rPr>
      </w:pPr>
      <w:r w:rsidRPr="0068186C">
        <w:rPr>
          <w:rFonts w:asciiTheme="minorEastAsia" w:eastAsiaTheme="minorEastAsia" w:hAnsiTheme="minorEastAsia" w:cs="华文细黑" w:hint="eastAsia"/>
        </w:rPr>
        <w:t>说明：供应商按“</w:t>
      </w:r>
      <w:r w:rsidR="00824960" w:rsidRPr="0068186C">
        <w:rPr>
          <w:rFonts w:asciiTheme="minorEastAsia" w:eastAsiaTheme="minorEastAsia" w:hAnsiTheme="minorEastAsia" w:cs="华文细黑" w:hint="eastAsia"/>
        </w:rPr>
        <w:t>五</w:t>
      </w:r>
      <w:r w:rsidRPr="0068186C">
        <w:rPr>
          <w:rFonts w:asciiTheme="minorEastAsia" w:eastAsiaTheme="minorEastAsia" w:hAnsiTheme="minorEastAsia" w:cs="华文细黑" w:hint="eastAsia"/>
        </w:rPr>
        <w:t>证合一”登记制度办理营业执照的，组织机构代码证</w:t>
      </w:r>
      <w:r w:rsidR="00824960" w:rsidRPr="0068186C">
        <w:rPr>
          <w:rFonts w:asciiTheme="minorEastAsia" w:eastAsiaTheme="minorEastAsia" w:hAnsiTheme="minorEastAsia" w:cs="华文细黑" w:hint="eastAsia"/>
        </w:rPr>
        <w:t>、</w:t>
      </w:r>
      <w:r w:rsidRPr="0068186C">
        <w:rPr>
          <w:rFonts w:asciiTheme="minorEastAsia" w:eastAsiaTheme="minorEastAsia" w:hAnsiTheme="minorEastAsia" w:cs="华文细黑" w:hint="eastAsia"/>
        </w:rPr>
        <w:t>税务登记证</w:t>
      </w:r>
      <w:r w:rsidR="00824960" w:rsidRPr="0068186C">
        <w:rPr>
          <w:rFonts w:asciiTheme="minorEastAsia" w:eastAsiaTheme="minorEastAsia" w:hAnsiTheme="minorEastAsia" w:cs="华文细黑" w:hint="eastAsia"/>
        </w:rPr>
        <w:t>和社会保险登记证</w:t>
      </w:r>
      <w:r w:rsidRPr="0068186C">
        <w:rPr>
          <w:rFonts w:asciiTheme="minorEastAsia" w:eastAsiaTheme="minorEastAsia" w:hAnsiTheme="minorEastAsia" w:cs="华文细黑" w:hint="eastAsia"/>
        </w:rPr>
        <w:t>以供应商所提供的营业执照（副本）复印件为准。</w:t>
      </w: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7148BA">
      <w:pPr>
        <w:tabs>
          <w:tab w:val="left" w:pos="6300"/>
        </w:tabs>
        <w:snapToGrid w:val="0"/>
        <w:spacing w:line="360" w:lineRule="auto"/>
        <w:ind w:firstLineChars="200" w:firstLine="560"/>
        <w:rPr>
          <w:rFonts w:asciiTheme="minorEastAsia" w:eastAsiaTheme="minorEastAsia" w:hAnsiTheme="minorEastAsia" w:cs="华文细黑"/>
        </w:rPr>
      </w:pPr>
    </w:p>
    <w:p w:rsidR="007148BA" w:rsidRPr="0068186C" w:rsidRDefault="009B3AF8">
      <w:pPr>
        <w:pStyle w:val="3"/>
        <w:spacing w:before="0" w:after="0" w:line="360" w:lineRule="auto"/>
        <w:rPr>
          <w:rFonts w:asciiTheme="minorEastAsia" w:eastAsiaTheme="minorEastAsia" w:hAnsiTheme="minorEastAsia" w:cs="华文细黑"/>
          <w:sz w:val="24"/>
          <w:szCs w:val="24"/>
        </w:rPr>
      </w:pPr>
      <w:bookmarkStart w:id="112" w:name="_Toc532373574"/>
      <w:r w:rsidRPr="0068186C">
        <w:rPr>
          <w:rFonts w:asciiTheme="minorEastAsia" w:eastAsiaTheme="minorEastAsia" w:hAnsiTheme="minorEastAsia" w:cs="华文细黑" w:hint="eastAsia"/>
          <w:sz w:val="24"/>
          <w:szCs w:val="24"/>
        </w:rPr>
        <w:t>五、</w:t>
      </w:r>
      <w:bookmarkEnd w:id="109"/>
      <w:bookmarkEnd w:id="110"/>
      <w:bookmarkEnd w:id="111"/>
      <w:r w:rsidRPr="0068186C">
        <w:rPr>
          <w:rFonts w:asciiTheme="minorEastAsia" w:eastAsiaTheme="minorEastAsia" w:hAnsiTheme="minorEastAsia" w:cs="华文细黑" w:hint="eastAsia"/>
          <w:sz w:val="24"/>
          <w:szCs w:val="24"/>
        </w:rPr>
        <w:t>其他应提供的资料</w:t>
      </w:r>
      <w:bookmarkEnd w:id="112"/>
    </w:p>
    <w:p w:rsidR="007148BA" w:rsidRPr="0068186C" w:rsidRDefault="009B3AF8">
      <w:pPr>
        <w:tabs>
          <w:tab w:val="left" w:pos="6300"/>
        </w:tabs>
        <w:snapToGrid w:val="0"/>
        <w:spacing w:line="360" w:lineRule="auto"/>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（一）提供企业所在地的县级以上中小企业主管部门的证明文件</w:t>
      </w:r>
    </w:p>
    <w:p w:rsidR="007148BA" w:rsidRPr="0068186C" w:rsidRDefault="007148BA">
      <w:pPr>
        <w:tabs>
          <w:tab w:val="left" w:pos="6300"/>
        </w:tabs>
        <w:snapToGrid w:val="0"/>
        <w:spacing w:line="360" w:lineRule="auto"/>
        <w:rPr>
          <w:rFonts w:asciiTheme="minorEastAsia" w:eastAsiaTheme="minorEastAsia" w:hAnsiTheme="minorEastAsia" w:cs="华文细黑"/>
          <w:sz w:val="24"/>
          <w:szCs w:val="24"/>
        </w:rPr>
      </w:pPr>
    </w:p>
    <w:p w:rsidR="007148BA" w:rsidRPr="0068186C" w:rsidRDefault="009B3AF8">
      <w:pPr>
        <w:snapToGrid w:val="0"/>
        <w:spacing w:line="440" w:lineRule="exact"/>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br w:type="page"/>
      </w:r>
      <w:r w:rsidRPr="0068186C">
        <w:rPr>
          <w:rFonts w:asciiTheme="minorEastAsia" w:eastAsiaTheme="minorEastAsia" w:hAnsiTheme="minorEastAsia" w:cs="华文细黑" w:hint="eastAsia"/>
          <w:sz w:val="24"/>
          <w:szCs w:val="24"/>
        </w:rPr>
        <w:lastRenderedPageBreak/>
        <w:t>（二）联合体共同联合协议（如果有）</w:t>
      </w:r>
    </w:p>
    <w:p w:rsidR="007148BA" w:rsidRPr="0068186C" w:rsidRDefault="007148BA">
      <w:pPr>
        <w:spacing w:line="360" w:lineRule="auto"/>
        <w:ind w:firstLineChars="200" w:firstLine="480"/>
        <w:rPr>
          <w:rFonts w:asciiTheme="minorEastAsia" w:eastAsiaTheme="minorEastAsia" w:hAnsiTheme="minorEastAsia" w:cs="华文细黑"/>
          <w:sz w:val="24"/>
          <w:szCs w:val="24"/>
        </w:rPr>
      </w:pPr>
    </w:p>
    <w:p w:rsidR="007148BA" w:rsidRPr="0068186C" w:rsidRDefault="009B3AF8">
      <w:pPr>
        <w:spacing w:line="360"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（三）其他资料</w:t>
      </w:r>
    </w:p>
    <w:p w:rsidR="007148BA" w:rsidRPr="0068186C" w:rsidRDefault="009B3AF8">
      <w:pPr>
        <w:spacing w:line="360"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1.保证金缴纳情况证明文件</w:t>
      </w:r>
    </w:p>
    <w:p w:rsidR="007148BA" w:rsidRPr="0068186C" w:rsidRDefault="009B3AF8">
      <w:pPr>
        <w:spacing w:line="360" w:lineRule="auto"/>
        <w:ind w:firstLineChars="200" w:firstLine="480"/>
        <w:rPr>
          <w:rFonts w:asciiTheme="minorEastAsia" w:eastAsiaTheme="minorEastAsia" w:hAnsiTheme="minorEastAsia" w:cs="华文细黑"/>
          <w:sz w:val="24"/>
          <w:szCs w:val="24"/>
        </w:rPr>
      </w:pPr>
      <w:r w:rsidRPr="0068186C">
        <w:rPr>
          <w:rFonts w:asciiTheme="minorEastAsia" w:eastAsiaTheme="minorEastAsia" w:hAnsiTheme="minorEastAsia" w:cs="华文细黑" w:hint="eastAsia"/>
          <w:sz w:val="24"/>
          <w:szCs w:val="24"/>
        </w:rPr>
        <w:t>2.其他与项目有关的资料（自附）：供应商总体情况介绍、其他与本项目有关的资料等。</w:t>
      </w:r>
    </w:p>
    <w:p w:rsidR="007148BA" w:rsidRPr="0068186C" w:rsidRDefault="007148BA">
      <w:pPr>
        <w:spacing w:line="360" w:lineRule="auto"/>
        <w:ind w:firstLineChars="200" w:firstLine="480"/>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7148BA">
      <w:pPr>
        <w:spacing w:line="360" w:lineRule="auto"/>
        <w:ind w:firstLineChars="200" w:firstLine="480"/>
        <w:jc w:val="center"/>
        <w:rPr>
          <w:rFonts w:asciiTheme="minorEastAsia" w:eastAsiaTheme="minorEastAsia" w:hAnsiTheme="minorEastAsia" w:cs="华文细黑"/>
          <w:sz w:val="24"/>
          <w:szCs w:val="24"/>
        </w:rPr>
      </w:pPr>
    </w:p>
    <w:p w:rsidR="007148BA" w:rsidRPr="0068186C" w:rsidRDefault="009B3AF8">
      <w:pPr>
        <w:spacing w:line="360" w:lineRule="auto"/>
        <w:ind w:firstLineChars="200" w:firstLine="480"/>
        <w:jc w:val="center"/>
        <w:rPr>
          <w:rFonts w:asciiTheme="minorEastAsia" w:eastAsiaTheme="minorEastAsia" w:hAnsiTheme="minorEastAsia" w:cs="华文细黑"/>
        </w:rPr>
      </w:pPr>
      <w:r w:rsidRPr="0068186C">
        <w:rPr>
          <w:rFonts w:asciiTheme="minorEastAsia" w:eastAsiaTheme="minorEastAsia" w:hAnsiTheme="minorEastAsia" w:cs="华文细黑" w:hint="eastAsia"/>
          <w:sz w:val="24"/>
          <w:szCs w:val="24"/>
        </w:rPr>
        <w:t>（结束）</w:t>
      </w:r>
    </w:p>
    <w:p w:rsidR="007148BA" w:rsidRPr="0068186C" w:rsidRDefault="007148BA">
      <w:pPr>
        <w:rPr>
          <w:rFonts w:asciiTheme="minorEastAsia" w:eastAsiaTheme="minorEastAsia" w:hAnsiTheme="minorEastAsia"/>
        </w:rPr>
      </w:pPr>
    </w:p>
    <w:sectPr w:rsidR="007148BA" w:rsidRPr="0068186C" w:rsidSect="007148BA">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A18" w:rsidRDefault="00AA5A18" w:rsidP="007148BA">
      <w:r>
        <w:separator/>
      </w:r>
    </w:p>
  </w:endnote>
  <w:endnote w:type="continuationSeparator" w:id="1">
    <w:p w:rsidR="00AA5A18" w:rsidRDefault="00AA5A18"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altName w:val="hakuyoxingshu7000"/>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BB62AC">
    <w:pPr>
      <w:pStyle w:val="af1"/>
      <w:framePr w:wrap="around" w:vAnchor="text" w:hAnchor="margin" w:xAlign="center" w:y="1"/>
      <w:rPr>
        <w:rStyle w:val="af8"/>
      </w:rPr>
    </w:pPr>
    <w:r>
      <w:fldChar w:fldCharType="begin"/>
    </w:r>
    <w:r w:rsidR="00162A46">
      <w:rPr>
        <w:rStyle w:val="af8"/>
      </w:rPr>
      <w:instrText xml:space="preserve">PAGE  </w:instrText>
    </w:r>
    <w:r>
      <w:fldChar w:fldCharType="end"/>
    </w:r>
  </w:p>
  <w:p w:rsidR="00162A46" w:rsidRDefault="00162A4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BB62AC">
    <w:pPr>
      <w:pStyle w:val="af1"/>
      <w:framePr w:wrap="around" w:vAnchor="text" w:hAnchor="margin" w:xAlign="center" w:y="1"/>
      <w:jc w:val="center"/>
      <w:rPr>
        <w:rStyle w:val="af8"/>
        <w:rFonts w:ascii="宋体"/>
        <w:sz w:val="21"/>
        <w:szCs w:val="21"/>
      </w:rPr>
    </w:pPr>
    <w:r>
      <w:rPr>
        <w:rFonts w:ascii="宋体"/>
        <w:sz w:val="21"/>
        <w:szCs w:val="21"/>
      </w:rPr>
      <w:fldChar w:fldCharType="begin"/>
    </w:r>
    <w:r w:rsidR="00162A46">
      <w:rPr>
        <w:rStyle w:val="af8"/>
        <w:rFonts w:ascii="宋体"/>
        <w:sz w:val="21"/>
        <w:szCs w:val="21"/>
      </w:rPr>
      <w:instrText xml:space="preserve">PAGE  </w:instrText>
    </w:r>
    <w:r>
      <w:rPr>
        <w:rFonts w:ascii="宋体"/>
        <w:sz w:val="21"/>
        <w:szCs w:val="21"/>
      </w:rPr>
      <w:fldChar w:fldCharType="separate"/>
    </w:r>
    <w:r w:rsidR="0068186C">
      <w:rPr>
        <w:rStyle w:val="af8"/>
        <w:rFonts w:ascii="宋体"/>
        <w:noProof/>
        <w:sz w:val="21"/>
        <w:szCs w:val="21"/>
      </w:rPr>
      <w:t>- 1 -</w:t>
    </w:r>
    <w:r>
      <w:rPr>
        <w:rFonts w:ascii="宋体"/>
        <w:sz w:val="21"/>
        <w:szCs w:val="21"/>
      </w:rPr>
      <w:fldChar w:fldCharType="end"/>
    </w:r>
  </w:p>
  <w:p w:rsidR="00162A46" w:rsidRDefault="00162A4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1"/>
      <w:framePr w:wrap="around" w:vAnchor="text" w:hAnchor="margin" w:xAlign="center" w:y="1"/>
      <w:rPr>
        <w:rStyle w:val="af8"/>
      </w:rPr>
    </w:pPr>
  </w:p>
  <w:p w:rsidR="00162A46" w:rsidRDefault="00162A46">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BB62AC">
    <w:pPr>
      <w:pStyle w:val="af1"/>
      <w:jc w:val="center"/>
      <w:rPr>
        <w:rFonts w:ascii="宋体" w:hAnsi="宋体"/>
        <w:sz w:val="21"/>
        <w:szCs w:val="21"/>
      </w:rPr>
    </w:pPr>
    <w:r>
      <w:rPr>
        <w:rFonts w:ascii="宋体" w:hAnsi="宋体"/>
        <w:sz w:val="21"/>
        <w:szCs w:val="21"/>
      </w:rPr>
      <w:fldChar w:fldCharType="begin"/>
    </w:r>
    <w:r w:rsidR="00162A46">
      <w:rPr>
        <w:rStyle w:val="af8"/>
        <w:rFonts w:ascii="宋体" w:hAnsi="宋体"/>
        <w:sz w:val="21"/>
        <w:szCs w:val="21"/>
      </w:rPr>
      <w:instrText xml:space="preserve"> PAGE </w:instrText>
    </w:r>
    <w:r>
      <w:rPr>
        <w:rFonts w:ascii="宋体" w:hAnsi="宋体"/>
        <w:sz w:val="21"/>
        <w:szCs w:val="21"/>
      </w:rPr>
      <w:fldChar w:fldCharType="separate"/>
    </w:r>
    <w:r w:rsidR="0068186C">
      <w:rPr>
        <w:rStyle w:val="af8"/>
        <w:rFonts w:ascii="宋体" w:hAnsi="宋体"/>
        <w:noProof/>
        <w:sz w:val="21"/>
        <w:szCs w:val="21"/>
      </w:rPr>
      <w:t>- 38 -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A18" w:rsidRDefault="00AA5A18" w:rsidP="007148BA">
      <w:r>
        <w:separator/>
      </w:r>
    </w:p>
  </w:footnote>
  <w:footnote w:type="continuationSeparator" w:id="1">
    <w:p w:rsidR="00AA5A18" w:rsidRDefault="00AA5A18"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46" w:rsidRDefault="00162A46">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0717B19"/>
    <w:multiLevelType w:val="hybridMultilevel"/>
    <w:tmpl w:val="125CBBDA"/>
    <w:lvl w:ilvl="0" w:tplc="6C9E622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9375968"/>
    <w:multiLevelType w:val="singleLevel"/>
    <w:tmpl w:val="59375968"/>
    <w:lvl w:ilvl="0">
      <w:start w:val="5"/>
      <w:numFmt w:val="chineseCounting"/>
      <w:suff w:val="nothing"/>
      <w:lvlText w:val="%1、"/>
      <w:lvlJc w:val="left"/>
    </w:lvl>
  </w:abstractNum>
  <w:abstractNum w:abstractNumId="4">
    <w:nsid w:val="59375B35"/>
    <w:multiLevelType w:val="singleLevel"/>
    <w:tmpl w:val="59375B35"/>
    <w:lvl w:ilvl="0">
      <w:start w:val="3"/>
      <w:numFmt w:val="chineseCounting"/>
      <w:suff w:val="nothing"/>
      <w:lvlText w:val="%1、"/>
      <w:lvlJc w:val="left"/>
    </w:lvl>
  </w:abstractNum>
  <w:abstractNum w:abstractNumId="5">
    <w:nsid w:val="719C2ED4"/>
    <w:multiLevelType w:val="hybridMultilevel"/>
    <w:tmpl w:val="EBACEE2A"/>
    <w:lvl w:ilvl="0" w:tplc="553662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13E43"/>
    <w:rsid w:val="000274A0"/>
    <w:rsid w:val="00065B30"/>
    <w:rsid w:val="00067DD5"/>
    <w:rsid w:val="00085488"/>
    <w:rsid w:val="000976BB"/>
    <w:rsid w:val="000A0697"/>
    <w:rsid w:val="000A2B23"/>
    <w:rsid w:val="000B46FA"/>
    <w:rsid w:val="000E0523"/>
    <w:rsid w:val="000E2137"/>
    <w:rsid w:val="000E3949"/>
    <w:rsid w:val="00101257"/>
    <w:rsid w:val="001048E2"/>
    <w:rsid w:val="001251FE"/>
    <w:rsid w:val="00133F41"/>
    <w:rsid w:val="00141B5C"/>
    <w:rsid w:val="001525E2"/>
    <w:rsid w:val="00162A46"/>
    <w:rsid w:val="00163F30"/>
    <w:rsid w:val="00182AE9"/>
    <w:rsid w:val="001B5940"/>
    <w:rsid w:val="001B61BB"/>
    <w:rsid w:val="001E58F6"/>
    <w:rsid w:val="001F4B99"/>
    <w:rsid w:val="00211C28"/>
    <w:rsid w:val="00260F83"/>
    <w:rsid w:val="00276C4C"/>
    <w:rsid w:val="002A628D"/>
    <w:rsid w:val="002B4638"/>
    <w:rsid w:val="002B498F"/>
    <w:rsid w:val="002C511A"/>
    <w:rsid w:val="002E5681"/>
    <w:rsid w:val="00332761"/>
    <w:rsid w:val="00334654"/>
    <w:rsid w:val="00335BF1"/>
    <w:rsid w:val="0036618B"/>
    <w:rsid w:val="00367D08"/>
    <w:rsid w:val="003814D0"/>
    <w:rsid w:val="00385EC2"/>
    <w:rsid w:val="003A22E7"/>
    <w:rsid w:val="003A364B"/>
    <w:rsid w:val="003C3F5D"/>
    <w:rsid w:val="003E01D7"/>
    <w:rsid w:val="003E1F00"/>
    <w:rsid w:val="003E2C9A"/>
    <w:rsid w:val="003E3881"/>
    <w:rsid w:val="003E694E"/>
    <w:rsid w:val="00401400"/>
    <w:rsid w:val="0040309D"/>
    <w:rsid w:val="0042786E"/>
    <w:rsid w:val="004B0B11"/>
    <w:rsid w:val="004B1041"/>
    <w:rsid w:val="004C2B4C"/>
    <w:rsid w:val="004D2EBE"/>
    <w:rsid w:val="004F668D"/>
    <w:rsid w:val="0052352B"/>
    <w:rsid w:val="00551CDB"/>
    <w:rsid w:val="005703FC"/>
    <w:rsid w:val="0058114A"/>
    <w:rsid w:val="005A0C13"/>
    <w:rsid w:val="005A348B"/>
    <w:rsid w:val="005B1D5E"/>
    <w:rsid w:val="005B7EB9"/>
    <w:rsid w:val="005C2D42"/>
    <w:rsid w:val="005D3AF7"/>
    <w:rsid w:val="00605C5C"/>
    <w:rsid w:val="0061206D"/>
    <w:rsid w:val="00625F3D"/>
    <w:rsid w:val="0068186C"/>
    <w:rsid w:val="00706E44"/>
    <w:rsid w:val="007148BA"/>
    <w:rsid w:val="00724AC4"/>
    <w:rsid w:val="00726725"/>
    <w:rsid w:val="00736909"/>
    <w:rsid w:val="00750FA0"/>
    <w:rsid w:val="00757764"/>
    <w:rsid w:val="00762152"/>
    <w:rsid w:val="00763FE2"/>
    <w:rsid w:val="007C297A"/>
    <w:rsid w:val="007C706E"/>
    <w:rsid w:val="007F56AE"/>
    <w:rsid w:val="00802131"/>
    <w:rsid w:val="00813ACC"/>
    <w:rsid w:val="00822EDA"/>
    <w:rsid w:val="00824960"/>
    <w:rsid w:val="00843757"/>
    <w:rsid w:val="008442EB"/>
    <w:rsid w:val="008520A2"/>
    <w:rsid w:val="0089055A"/>
    <w:rsid w:val="008D632E"/>
    <w:rsid w:val="008F4B08"/>
    <w:rsid w:val="00946190"/>
    <w:rsid w:val="009662C2"/>
    <w:rsid w:val="009821B4"/>
    <w:rsid w:val="0098280F"/>
    <w:rsid w:val="009A4869"/>
    <w:rsid w:val="009B055C"/>
    <w:rsid w:val="009B3AF8"/>
    <w:rsid w:val="009C1244"/>
    <w:rsid w:val="009D5E6A"/>
    <w:rsid w:val="009D63CB"/>
    <w:rsid w:val="009D7740"/>
    <w:rsid w:val="009E0FD7"/>
    <w:rsid w:val="00A00D56"/>
    <w:rsid w:val="00A21292"/>
    <w:rsid w:val="00A3501D"/>
    <w:rsid w:val="00A36C96"/>
    <w:rsid w:val="00A42453"/>
    <w:rsid w:val="00A6404D"/>
    <w:rsid w:val="00A71AD4"/>
    <w:rsid w:val="00A870DA"/>
    <w:rsid w:val="00A87B48"/>
    <w:rsid w:val="00AA5A18"/>
    <w:rsid w:val="00AA7517"/>
    <w:rsid w:val="00AB6749"/>
    <w:rsid w:val="00AC165B"/>
    <w:rsid w:val="00AE34B0"/>
    <w:rsid w:val="00B304F2"/>
    <w:rsid w:val="00B41525"/>
    <w:rsid w:val="00B43587"/>
    <w:rsid w:val="00B5440D"/>
    <w:rsid w:val="00B66375"/>
    <w:rsid w:val="00B7109C"/>
    <w:rsid w:val="00BA49E8"/>
    <w:rsid w:val="00BB62AC"/>
    <w:rsid w:val="00BD39B4"/>
    <w:rsid w:val="00BD6142"/>
    <w:rsid w:val="00BD698F"/>
    <w:rsid w:val="00BE04C6"/>
    <w:rsid w:val="00BF010D"/>
    <w:rsid w:val="00C124E3"/>
    <w:rsid w:val="00C13DBB"/>
    <w:rsid w:val="00C16A38"/>
    <w:rsid w:val="00C20DDE"/>
    <w:rsid w:val="00C32E34"/>
    <w:rsid w:val="00C47726"/>
    <w:rsid w:val="00C62E78"/>
    <w:rsid w:val="00C65B4F"/>
    <w:rsid w:val="00C71E80"/>
    <w:rsid w:val="00C80F0A"/>
    <w:rsid w:val="00C8454B"/>
    <w:rsid w:val="00CA2757"/>
    <w:rsid w:val="00CD4AEE"/>
    <w:rsid w:val="00CF31AE"/>
    <w:rsid w:val="00D118EF"/>
    <w:rsid w:val="00D43E1E"/>
    <w:rsid w:val="00D45E7E"/>
    <w:rsid w:val="00D5662D"/>
    <w:rsid w:val="00D74099"/>
    <w:rsid w:val="00D8379C"/>
    <w:rsid w:val="00DE2E6D"/>
    <w:rsid w:val="00DF73F8"/>
    <w:rsid w:val="00E41DAC"/>
    <w:rsid w:val="00E677B2"/>
    <w:rsid w:val="00E766C8"/>
    <w:rsid w:val="00EC3563"/>
    <w:rsid w:val="00EC3E7B"/>
    <w:rsid w:val="00ED1A8F"/>
    <w:rsid w:val="00F034B9"/>
    <w:rsid w:val="00F17A91"/>
    <w:rsid w:val="00F368AA"/>
    <w:rsid w:val="00F42C19"/>
    <w:rsid w:val="00F51E29"/>
    <w:rsid w:val="00F60DFF"/>
    <w:rsid w:val="00F619F3"/>
    <w:rsid w:val="00F651D3"/>
    <w:rsid w:val="00F6710F"/>
    <w:rsid w:val="00F7589D"/>
    <w:rsid w:val="00F97589"/>
    <w:rsid w:val="00FA4F9D"/>
    <w:rsid w:val="00FB0A3A"/>
    <w:rsid w:val="00FE59D3"/>
    <w:rsid w:val="00FF040A"/>
    <w:rsid w:val="00FF1F57"/>
    <w:rsid w:val="00FF38F4"/>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link w:val="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link w:val="23"/>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link w:val="24"/>
    <w:qFormat/>
    <w:rsid w:val="007148BA"/>
  </w:style>
  <w:style w:type="character" w:customStyle="1" w:styleId="Chara">
    <w:name w:val="正文文本缩进 Char"/>
    <w:link w:val="ac"/>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link w:val="a8"/>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link w:val="af"/>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link w:val="a7"/>
    <w:qFormat/>
    <w:rsid w:val="007148BA"/>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link w:val="af3"/>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sz w:val="24"/>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b/>
      <w:bCs/>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w:divs>
    <w:div w:id="74345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38</Pages>
  <Words>3243</Words>
  <Characters>18486</Characters>
  <Application>Microsoft Office Word</Application>
  <DocSecurity>0</DocSecurity>
  <Lines>154</Lines>
  <Paragraphs>43</Paragraphs>
  <ScaleCrop>false</ScaleCrop>
  <Company>HP Inc.</Company>
  <LinksUpToDate>false</LinksUpToDate>
  <CharactersWithSpaces>21686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119</cp:revision>
  <cp:lastPrinted>2018-08-27T10:15:00Z</cp:lastPrinted>
  <dcterms:created xsi:type="dcterms:W3CDTF">2018-07-25T02:32:00Z</dcterms:created>
  <dcterms:modified xsi:type="dcterms:W3CDTF">2019-01-04T00:48:00Z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