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outlineLvl w:val="0"/>
        <w:rPr>
          <w:rFonts w:ascii="方正黑体_GBK" w:hAnsi="黑体" w:eastAsia="方正黑体_GBK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黑体" w:eastAsia="方正黑体_GBK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四川外国语大学第二届“感动校园”人物（团队）</w:t>
      </w:r>
    </w:p>
    <w:p>
      <w:pPr>
        <w:adjustRightInd w:val="0"/>
        <w:snapToGrid w:val="0"/>
        <w:jc w:val="center"/>
        <w:outlineLvl w:val="0"/>
        <w:rPr>
          <w:rFonts w:ascii="方正黑体_GBK" w:hAnsi="黑体" w:eastAsia="方正黑体_GBK" w:cs="宋体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黑体" w:eastAsia="方正黑体_GBK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候选人推荐（报名）表（团队用表）</w:t>
      </w:r>
    </w:p>
    <w:tbl>
      <w:tblPr>
        <w:tblStyle w:val="3"/>
        <w:tblW w:w="91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2374"/>
        <w:gridCol w:w="2023"/>
        <w:gridCol w:w="1401"/>
        <w:gridCol w:w="1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团队名称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成立时间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照片另附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（需生活照，电子版即可，照片大小不低于2M）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团队人数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负责人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  <w:tc>
          <w:tcPr>
            <w:tcW w:w="23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QQ或微信号码</w:t>
            </w:r>
          </w:p>
        </w:tc>
        <w:tc>
          <w:tcPr>
            <w:tcW w:w="1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6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firstLine="120" w:firstLineChars="50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团队简介</w:t>
            </w:r>
          </w:p>
          <w:p>
            <w:pPr>
              <w:adjustRightInd w:val="0"/>
              <w:snapToGrid w:val="0"/>
              <w:ind w:firstLine="105" w:firstLineChars="50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Times New Roman" w:cs="宋体"/>
                <w:color w:val="000000" w:themeColor="text1"/>
                <w:lang w:val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楷体_GB2312" w:hAnsi="Times New Roman" w:eastAsia="楷体_GB2312" w:cs="宋体"/>
                <w:color w:val="000000" w:themeColor="text1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  <w:t>参评团队的基本情况、感动事迹和突出表现，不少于</w:t>
            </w:r>
            <w:r>
              <w:rPr>
                <w:rFonts w:hint="eastAsia" w:ascii="楷体_GB2312" w:hAnsi="Times New Roman" w:eastAsia="楷体_GB2312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500</w:t>
            </w:r>
            <w:r>
              <w:rPr>
                <w:rFonts w:hint="eastAsia" w:ascii="楷体_GB2312" w:hAnsi="Times New Roman" w:eastAsia="楷体_GB2312" w:cs="宋体"/>
                <w:color w:val="000000" w:themeColor="text1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  <w:t>字</w:t>
            </w:r>
            <w:r>
              <w:rPr>
                <w:rFonts w:hint="eastAsia" w:ascii="方正仿宋_GBK" w:hAnsi="宋体" w:eastAsia="方正仿宋_GBK" w:cs="宋体"/>
                <w:color w:val="000000" w:themeColor="text1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  <w:t>。可随附事迹材料。</w:t>
            </w:r>
            <w:r>
              <w:rPr>
                <w:rFonts w:hint="eastAsia" w:ascii="楷体_GB2312" w:hAnsi="Times New Roman" w:eastAsia="楷体_GB2312" w:cs="宋体"/>
                <w:color w:val="000000" w:themeColor="text1"/>
                <w:sz w:val="18"/>
                <w:szCs w:val="18"/>
                <w:lang w:val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7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意见（或推荐人意见）</w:t>
            </w:r>
          </w:p>
        </w:tc>
        <w:tc>
          <w:tcPr>
            <w:tcW w:w="77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rPr>
                <w:rFonts w:ascii="方正仿宋_GBK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（签  章）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评委会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77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（签 章）</w:t>
            </w:r>
          </w:p>
          <w:p>
            <w:pPr>
              <w:adjustRightInd w:val="0"/>
              <w:snapToGrid w:val="0"/>
              <w:jc w:val="center"/>
              <w:rPr>
                <w:rFonts w:ascii="方正仿宋_GBK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Times New Roman" w:eastAsia="方正仿宋_GBK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年  月  日</w:t>
            </w:r>
          </w:p>
        </w:tc>
      </w:tr>
    </w:tbl>
    <w:p>
      <w:pPr>
        <w:widowControl/>
        <w:adjustRightInd w:val="0"/>
        <w:snapToGrid w:val="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18"/>
          <w:szCs w:val="18"/>
          <w14:textFill>
            <w14:solidFill>
              <w14:schemeClr w14:val="tx1"/>
            </w14:solidFill>
          </w14:textFill>
        </w:rPr>
        <w:t>注：请参评个人（团队）提供至少一张生活照，照片大小不低于2M。</w:t>
      </w:r>
    </w:p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script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3748C2"/>
    <w:rsid w:val="1537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2018-10-19T11:27:00Z</dcterms:created>
  <dc:creator>Brehme</dc:creator>
  <cp:lastModifiedBy>Brehme</cp:lastModifiedBy>
  <dcterms:modified xsi:type="dcterms:W3CDTF">2018-10-19T11:28:35Z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