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12B" w:rsidRPr="00F5112B" w:rsidRDefault="00F5112B" w:rsidP="00F5112B">
      <w:pPr>
        <w:spacing w:line="600" w:lineRule="exact"/>
        <w:ind w:firstLine="645"/>
        <w:jc w:val="center"/>
        <w:rPr>
          <w:rFonts w:ascii="Times New Roman" w:eastAsia="方正仿宋_GBK" w:hAnsi="Times New Roman"/>
          <w:b/>
          <w:sz w:val="44"/>
          <w:szCs w:val="32"/>
        </w:rPr>
      </w:pPr>
      <w:r w:rsidRPr="00F5112B">
        <w:rPr>
          <w:rFonts w:ascii="Times New Roman" w:eastAsia="方正仿宋_GBK" w:hAnsi="Times New Roman"/>
          <w:b/>
          <w:sz w:val="44"/>
          <w:szCs w:val="32"/>
        </w:rPr>
        <w:t>2021</w:t>
      </w:r>
      <w:r w:rsidRPr="00F5112B">
        <w:rPr>
          <w:rFonts w:ascii="Times New Roman" w:eastAsia="方正仿宋_GBK" w:hAnsi="Times New Roman" w:hint="eastAsia"/>
          <w:b/>
          <w:sz w:val="44"/>
          <w:szCs w:val="32"/>
        </w:rPr>
        <w:t>年重庆市国际中文教育大赛</w:t>
      </w:r>
    </w:p>
    <w:p w:rsidR="00F5112B" w:rsidRPr="00F5112B" w:rsidRDefault="00F5112B" w:rsidP="00F5112B">
      <w:pPr>
        <w:spacing w:line="600" w:lineRule="exact"/>
        <w:ind w:firstLine="645"/>
        <w:jc w:val="center"/>
        <w:rPr>
          <w:rFonts w:ascii="Times New Roman" w:eastAsia="方正仿宋_GBK" w:hAnsi="Times New Roman"/>
          <w:b/>
          <w:sz w:val="44"/>
          <w:szCs w:val="32"/>
        </w:rPr>
      </w:pPr>
      <w:r w:rsidRPr="00F5112B">
        <w:rPr>
          <w:rFonts w:ascii="Times New Roman" w:eastAsia="方正仿宋_GBK" w:hAnsi="Times New Roman" w:hint="eastAsia"/>
          <w:b/>
          <w:sz w:val="44"/>
          <w:szCs w:val="32"/>
        </w:rPr>
        <w:t>四川外国语大学校内选拔赛</w:t>
      </w:r>
    </w:p>
    <w:p w:rsidR="00F5112B" w:rsidRPr="00F5112B" w:rsidRDefault="00F5112B" w:rsidP="00F5112B">
      <w:pPr>
        <w:spacing w:line="600" w:lineRule="exact"/>
        <w:ind w:firstLine="645"/>
        <w:jc w:val="center"/>
        <w:rPr>
          <w:rFonts w:ascii="Times New Roman" w:eastAsia="方正仿宋_GBK" w:hAnsi="Times New Roman"/>
          <w:b/>
          <w:sz w:val="44"/>
          <w:szCs w:val="32"/>
        </w:rPr>
      </w:pPr>
      <w:r w:rsidRPr="00F5112B">
        <w:rPr>
          <w:rFonts w:ascii="Times New Roman" w:eastAsia="方正仿宋_GBK" w:hAnsi="Times New Roman" w:hint="eastAsia"/>
          <w:b/>
          <w:sz w:val="44"/>
          <w:szCs w:val="32"/>
        </w:rPr>
        <w:t>视频要求</w:t>
      </w:r>
    </w:p>
    <w:p w:rsidR="00F5112B" w:rsidRDefault="00F5112B" w:rsidP="00F5112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00" w:lineRule="exact"/>
        <w:ind w:firstLineChars="200" w:firstLine="640"/>
        <w:jc w:val="left"/>
        <w:rPr>
          <w:rFonts w:ascii="宋体" w:hAnsi="宋体"/>
          <w:sz w:val="24"/>
          <w:szCs w:val="24"/>
        </w:rPr>
      </w:pPr>
      <w:r>
        <w:rPr>
          <w:rFonts w:ascii="方正黑体_GBK" w:eastAsia="方正黑体_GBK" w:hAnsi="宋体" w:hint="eastAsia"/>
          <w:sz w:val="32"/>
          <w:szCs w:val="32"/>
        </w:rPr>
        <w:t>一、总体要求</w:t>
      </w:r>
      <w:r>
        <w:rPr>
          <w:rFonts w:ascii="方正黑体_GBK" w:eastAsia="方正黑体_GBK" w:hAnsi="宋体"/>
          <w:sz w:val="32"/>
          <w:szCs w:val="32"/>
        </w:rPr>
        <w:t xml:space="preserve"> </w:t>
      </w:r>
    </w:p>
    <w:p w:rsidR="00F5112B" w:rsidRDefault="00F5112B" w:rsidP="00F5112B">
      <w:pPr>
        <w:spacing w:line="600" w:lineRule="exact"/>
        <w:ind w:firstLine="645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（一）每位参赛者提供一个参赛视频，参赛视频无论获奖与否均不退回，请参赛者自留参赛视频。</w:t>
      </w:r>
    </w:p>
    <w:p w:rsidR="00F5112B" w:rsidRDefault="00F5112B" w:rsidP="00F5112B">
      <w:pPr>
        <w:spacing w:line="600" w:lineRule="exact"/>
        <w:ind w:firstLine="645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（二）参赛视频应突出</w:t>
      </w:r>
      <w:r>
        <w:rPr>
          <w:rFonts w:ascii="Times New Roman" w:eastAsia="方正仿宋_GBK" w:hAnsi="Times New Roman"/>
          <w:sz w:val="32"/>
          <w:szCs w:val="32"/>
        </w:rPr>
        <w:t>主题</w:t>
      </w:r>
      <w:r>
        <w:rPr>
          <w:rFonts w:ascii="Times New Roman" w:eastAsia="方正仿宋_GBK" w:hAnsi="Times New Roman" w:hint="eastAsia"/>
          <w:sz w:val="32"/>
          <w:szCs w:val="32"/>
        </w:rPr>
        <w:t>，内容正确、结构完整、逻辑清晰、形式新颖、精彩有趣；汉语教学</w:t>
      </w:r>
      <w:r>
        <w:rPr>
          <w:rFonts w:ascii="Times New Roman" w:eastAsia="方正仿宋_GBK" w:hAnsi="Times New Roman"/>
          <w:sz w:val="32"/>
          <w:szCs w:val="32"/>
        </w:rPr>
        <w:t>视频</w:t>
      </w:r>
      <w:r>
        <w:rPr>
          <w:rFonts w:ascii="Times New Roman" w:eastAsia="方正仿宋_GBK" w:hAnsi="Times New Roman" w:hint="eastAsia"/>
          <w:sz w:val="32"/>
          <w:szCs w:val="32"/>
        </w:rPr>
        <w:t>应</w:t>
      </w:r>
      <w:r>
        <w:rPr>
          <w:rFonts w:ascii="Times New Roman" w:eastAsia="方正仿宋_GBK" w:hAnsi="Times New Roman"/>
          <w:sz w:val="32"/>
          <w:szCs w:val="32"/>
        </w:rPr>
        <w:t>使用规范的</w:t>
      </w:r>
      <w:r>
        <w:rPr>
          <w:rFonts w:ascii="Times New Roman" w:eastAsia="方正仿宋_GBK" w:hAnsi="Times New Roman" w:hint="eastAsia"/>
          <w:sz w:val="32"/>
          <w:szCs w:val="32"/>
        </w:rPr>
        <w:t>技术</w:t>
      </w:r>
      <w:r>
        <w:rPr>
          <w:rFonts w:ascii="Times New Roman" w:eastAsia="方正仿宋_GBK" w:hAnsi="Times New Roman"/>
          <w:sz w:val="32"/>
          <w:szCs w:val="32"/>
        </w:rPr>
        <w:t>和语言。</w:t>
      </w:r>
    </w:p>
    <w:p w:rsidR="00F5112B" w:rsidRDefault="00F5112B" w:rsidP="00F5112B">
      <w:pPr>
        <w:spacing w:line="600" w:lineRule="exact"/>
        <w:ind w:firstLine="645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（三）因匿名评审，</w:t>
      </w:r>
      <w:r w:rsidRPr="00F5112B">
        <w:rPr>
          <w:rFonts w:ascii="Times New Roman" w:eastAsia="方正仿宋_GBK" w:hAnsi="Times New Roman" w:hint="eastAsia"/>
          <w:b/>
          <w:sz w:val="32"/>
          <w:szCs w:val="32"/>
        </w:rPr>
        <w:t>视频中不得出现参赛者姓名、指导教师姓名及参赛者所在单位</w:t>
      </w:r>
      <w:r>
        <w:rPr>
          <w:rFonts w:ascii="Times New Roman" w:eastAsia="方正仿宋_GBK" w:hAnsi="Times New Roman" w:hint="eastAsia"/>
          <w:sz w:val="32"/>
          <w:szCs w:val="32"/>
        </w:rPr>
        <w:t>等相关信息。</w:t>
      </w:r>
    </w:p>
    <w:p w:rsidR="00F5112B" w:rsidRDefault="00F5112B" w:rsidP="00F5112B">
      <w:pPr>
        <w:spacing w:line="600" w:lineRule="exact"/>
        <w:ind w:firstLine="645"/>
        <w:rPr>
          <w:rFonts w:ascii="Times New Roman" w:eastAsia="方正仿宋_GBK" w:hAnsi="Times New Roman" w:hint="eastAsia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（四）针对中国</w:t>
      </w:r>
      <w:r>
        <w:rPr>
          <w:rFonts w:ascii="Times New Roman" w:eastAsia="方正仿宋_GBK" w:hAnsi="Times New Roman"/>
          <w:sz w:val="32"/>
          <w:szCs w:val="32"/>
        </w:rPr>
        <w:t>学生汉语教学技能展示</w:t>
      </w:r>
      <w:r>
        <w:rPr>
          <w:rFonts w:ascii="Times New Roman" w:eastAsia="方正仿宋_GBK" w:hAnsi="Times New Roman" w:hint="eastAsia"/>
          <w:sz w:val="32"/>
          <w:szCs w:val="32"/>
        </w:rPr>
        <w:t>，如有微教案（教学设计）、微课件（教学课件）、微习题（练习测试题）、微反思（教学反思）等其他辅助材料，请以附件形式上传。</w:t>
      </w:r>
    </w:p>
    <w:p w:rsidR="00CE0B2D" w:rsidRPr="00CE0B2D" w:rsidRDefault="00CE0B2D" w:rsidP="00F5112B">
      <w:pPr>
        <w:spacing w:line="600" w:lineRule="exact"/>
        <w:ind w:firstLine="645"/>
        <w:rPr>
          <w:rFonts w:ascii="Times New Roman" w:eastAsia="方正仿宋_GBK" w:hAnsi="Times New Roman"/>
          <w:b/>
          <w:sz w:val="32"/>
          <w:szCs w:val="32"/>
        </w:rPr>
      </w:pPr>
      <w:r w:rsidRPr="00CE0B2D">
        <w:rPr>
          <w:rFonts w:ascii="Times New Roman" w:eastAsia="方正仿宋_GBK" w:hAnsi="Times New Roman" w:hint="eastAsia"/>
          <w:b/>
          <w:sz w:val="32"/>
          <w:szCs w:val="32"/>
        </w:rPr>
        <w:t>（五）中国学生汉语教学技能展示中，教师必须出镜，而且出镜时间原则上不少于</w:t>
      </w:r>
      <w:r w:rsidRPr="00CE0B2D">
        <w:rPr>
          <w:rFonts w:ascii="Times New Roman" w:eastAsia="方正仿宋_GBK" w:hAnsi="Times New Roman" w:hint="eastAsia"/>
          <w:b/>
          <w:sz w:val="32"/>
          <w:szCs w:val="32"/>
        </w:rPr>
        <w:t>2</w:t>
      </w:r>
      <w:r w:rsidRPr="00CE0B2D">
        <w:rPr>
          <w:rFonts w:ascii="Times New Roman" w:eastAsia="方正仿宋_GBK" w:hAnsi="Times New Roman" w:hint="eastAsia"/>
          <w:b/>
          <w:sz w:val="32"/>
          <w:szCs w:val="32"/>
        </w:rPr>
        <w:t>分钟。</w:t>
      </w:r>
    </w:p>
    <w:p w:rsidR="00F5112B" w:rsidRDefault="00F5112B" w:rsidP="00F5112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00" w:lineRule="exact"/>
        <w:ind w:firstLineChars="200" w:firstLine="640"/>
        <w:jc w:val="left"/>
        <w:rPr>
          <w:rFonts w:ascii="方正黑体_GBK" w:eastAsia="方正黑体_GBK" w:hAnsi="宋体"/>
          <w:sz w:val="32"/>
          <w:szCs w:val="32"/>
        </w:rPr>
      </w:pPr>
      <w:r>
        <w:rPr>
          <w:rFonts w:ascii="方正黑体_GBK" w:eastAsia="方正黑体_GBK" w:hAnsi="宋体" w:hint="eastAsia"/>
          <w:sz w:val="32"/>
          <w:szCs w:val="32"/>
        </w:rPr>
        <w:t>二、拍摄及剪辑格式要求</w:t>
      </w:r>
    </w:p>
    <w:p w:rsidR="00F5112B" w:rsidRDefault="00F5112B" w:rsidP="00F5112B">
      <w:pPr>
        <w:spacing w:line="600" w:lineRule="exact"/>
        <w:ind w:firstLine="645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（一）时长要求：中华才艺展示</w:t>
      </w:r>
      <w:r>
        <w:rPr>
          <w:rFonts w:ascii="Times New Roman" w:eastAsia="方正仿宋_GBK" w:hAnsi="Times New Roman" w:hint="eastAsia"/>
          <w:sz w:val="32"/>
          <w:szCs w:val="32"/>
        </w:rPr>
        <w:t>3</w:t>
      </w:r>
      <w:r>
        <w:rPr>
          <w:rFonts w:ascii="Times New Roman" w:eastAsia="方正仿宋_GBK" w:hAnsi="Times New Roman" w:hint="eastAsia"/>
          <w:sz w:val="32"/>
          <w:szCs w:val="32"/>
        </w:rPr>
        <w:t>分钟</w:t>
      </w:r>
      <w:r>
        <w:rPr>
          <w:rFonts w:ascii="Times New Roman" w:eastAsia="方正仿宋_GBK" w:hAnsi="Times New Roman"/>
          <w:sz w:val="32"/>
          <w:szCs w:val="32"/>
        </w:rPr>
        <w:t>，</w:t>
      </w:r>
      <w:r>
        <w:rPr>
          <w:rFonts w:ascii="Times New Roman" w:eastAsia="方正仿宋_GBK" w:hAnsi="Times New Roman" w:hint="eastAsia"/>
          <w:sz w:val="32"/>
          <w:szCs w:val="32"/>
        </w:rPr>
        <w:t>国际学生</w:t>
      </w:r>
      <w:r>
        <w:rPr>
          <w:rFonts w:ascii="Times New Roman" w:eastAsia="方正仿宋_GBK" w:hAnsi="Times New Roman"/>
          <w:sz w:val="32"/>
          <w:szCs w:val="32"/>
        </w:rPr>
        <w:t>汉语</w:t>
      </w:r>
      <w:r>
        <w:rPr>
          <w:rFonts w:ascii="Times New Roman" w:eastAsia="方正仿宋_GBK" w:hAnsi="Times New Roman" w:hint="eastAsia"/>
          <w:sz w:val="32"/>
          <w:szCs w:val="32"/>
        </w:rPr>
        <w:t>技能展示</w:t>
      </w:r>
      <w:r>
        <w:rPr>
          <w:rFonts w:ascii="Times New Roman" w:eastAsia="方正仿宋_GBK" w:hAnsi="Times New Roman" w:hint="eastAsia"/>
          <w:sz w:val="32"/>
          <w:szCs w:val="32"/>
        </w:rPr>
        <w:t>5</w:t>
      </w:r>
      <w:r>
        <w:rPr>
          <w:rFonts w:ascii="Times New Roman" w:eastAsia="方正仿宋_GBK" w:hAnsi="Times New Roman" w:hint="eastAsia"/>
          <w:sz w:val="32"/>
          <w:szCs w:val="32"/>
        </w:rPr>
        <w:t>分钟，</w:t>
      </w:r>
      <w:r>
        <w:rPr>
          <w:rFonts w:ascii="Times New Roman" w:eastAsia="方正仿宋_GBK" w:hAnsi="Times New Roman"/>
          <w:sz w:val="32"/>
          <w:szCs w:val="32"/>
        </w:rPr>
        <w:t>中国学生汉语教学技能展示</w:t>
      </w:r>
      <w:r>
        <w:rPr>
          <w:rFonts w:ascii="Times New Roman" w:eastAsia="方正仿宋_GBK" w:hAnsi="Times New Roman" w:hint="eastAsia"/>
          <w:sz w:val="32"/>
          <w:szCs w:val="32"/>
        </w:rPr>
        <w:t>7</w:t>
      </w:r>
      <w:r>
        <w:rPr>
          <w:rFonts w:ascii="Times New Roman" w:eastAsia="方正仿宋_GBK" w:hAnsi="Times New Roman" w:hint="eastAsia"/>
          <w:sz w:val="32"/>
          <w:szCs w:val="32"/>
        </w:rPr>
        <w:t>分钟</w:t>
      </w:r>
      <w:r>
        <w:rPr>
          <w:rFonts w:ascii="Times New Roman" w:eastAsia="方正仿宋_GBK" w:hAnsi="Times New Roman"/>
          <w:sz w:val="32"/>
          <w:szCs w:val="32"/>
        </w:rPr>
        <w:t>。</w:t>
      </w:r>
    </w:p>
    <w:p w:rsidR="00F5112B" w:rsidRDefault="00F5112B" w:rsidP="00F5112B">
      <w:pPr>
        <w:spacing w:line="600" w:lineRule="exact"/>
        <w:ind w:firstLine="645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（二）质量要求：图像清晰稳定、构图合理、声音清楚，能充分展示参赛者良好风貌。</w:t>
      </w:r>
    </w:p>
    <w:p w:rsidR="00F5112B" w:rsidRDefault="00F5112B" w:rsidP="00F5112B">
      <w:pPr>
        <w:spacing w:line="600" w:lineRule="exact"/>
        <w:ind w:firstLine="645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（三）格式要求：视频宽高比为</w:t>
      </w:r>
      <w:r>
        <w:rPr>
          <w:rFonts w:ascii="Times New Roman" w:eastAsia="方正仿宋_GBK" w:hAnsi="Times New Roman"/>
          <w:sz w:val="32"/>
          <w:szCs w:val="32"/>
        </w:rPr>
        <w:t>16:9</w:t>
      </w:r>
      <w:r>
        <w:rPr>
          <w:rFonts w:ascii="Times New Roman" w:eastAsia="方正仿宋_GBK" w:hAnsi="Times New Roman" w:hint="eastAsia"/>
          <w:sz w:val="32"/>
          <w:szCs w:val="32"/>
        </w:rPr>
        <w:t>，视频容量小于</w:t>
      </w:r>
      <w:r>
        <w:rPr>
          <w:rFonts w:ascii="Times New Roman" w:eastAsia="方正仿宋_GBK" w:hAnsi="Times New Roman"/>
          <w:sz w:val="32"/>
          <w:szCs w:val="32"/>
        </w:rPr>
        <w:t>2G</w:t>
      </w:r>
      <w:r>
        <w:rPr>
          <w:rFonts w:ascii="Times New Roman" w:eastAsia="方正仿宋_GBK" w:hAnsi="Times New Roman" w:hint="eastAsia"/>
          <w:sz w:val="32"/>
          <w:szCs w:val="32"/>
        </w:rPr>
        <w:t>。</w:t>
      </w:r>
      <w:r>
        <w:rPr>
          <w:rFonts w:ascii="Times New Roman" w:eastAsia="方正仿宋_GBK" w:hAnsi="Times New Roman"/>
          <w:sz w:val="32"/>
          <w:szCs w:val="32"/>
        </w:rPr>
        <w:t xml:space="preserve"> </w:t>
      </w:r>
    </w:p>
    <w:p w:rsidR="00F5112B" w:rsidRDefault="00F5112B" w:rsidP="00F5112B">
      <w:pPr>
        <w:spacing w:line="600" w:lineRule="exact"/>
        <w:ind w:firstLine="645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（四）视频规格：常见在线流媒体格式：</w:t>
      </w:r>
      <w:r>
        <w:rPr>
          <w:rFonts w:ascii="Times New Roman" w:eastAsia="方正仿宋_GBK" w:hAnsi="Times New Roman"/>
          <w:sz w:val="32"/>
          <w:szCs w:val="32"/>
        </w:rPr>
        <w:t>mp4</w:t>
      </w:r>
      <w:r>
        <w:rPr>
          <w:rFonts w:ascii="Times New Roman" w:eastAsia="方正仿宋_GBK" w:hAnsi="Times New Roman" w:hint="eastAsia"/>
          <w:sz w:val="32"/>
          <w:szCs w:val="32"/>
        </w:rPr>
        <w:t>、</w:t>
      </w:r>
      <w:r>
        <w:rPr>
          <w:rFonts w:ascii="Times New Roman" w:eastAsia="方正仿宋_GBK" w:hAnsi="Times New Roman"/>
          <w:sz w:val="32"/>
          <w:szCs w:val="32"/>
        </w:rPr>
        <w:t>flv</w:t>
      </w:r>
      <w:r>
        <w:rPr>
          <w:rFonts w:ascii="Times New Roman" w:eastAsia="方正仿宋_GBK" w:hAnsi="Times New Roman" w:hint="eastAsia"/>
          <w:sz w:val="32"/>
          <w:szCs w:val="32"/>
        </w:rPr>
        <w:t>、</w:t>
      </w:r>
      <w:r>
        <w:rPr>
          <w:rFonts w:ascii="Times New Roman" w:eastAsia="方正仿宋_GBK" w:hAnsi="Times New Roman"/>
          <w:sz w:val="32"/>
          <w:szCs w:val="32"/>
        </w:rPr>
        <w:t>f4v</w:t>
      </w:r>
      <w:r>
        <w:rPr>
          <w:rFonts w:ascii="Times New Roman" w:eastAsia="方正仿宋_GBK" w:hAnsi="Times New Roman" w:hint="eastAsia"/>
          <w:sz w:val="32"/>
          <w:szCs w:val="32"/>
        </w:rPr>
        <w:t>；</w:t>
      </w:r>
      <w:r>
        <w:rPr>
          <w:rFonts w:ascii="Times New Roman" w:eastAsia="方正仿宋_GBK" w:hAnsi="Times New Roman"/>
          <w:sz w:val="32"/>
          <w:szCs w:val="32"/>
        </w:rPr>
        <w:t xml:space="preserve"> </w:t>
      </w:r>
    </w:p>
    <w:p w:rsidR="00F5112B" w:rsidRDefault="00F5112B" w:rsidP="00F5112B">
      <w:pPr>
        <w:spacing w:line="600" w:lineRule="exact"/>
        <w:ind w:firstLineChars="1000" w:firstLine="320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lastRenderedPageBreak/>
        <w:t>移动设备格式：</w:t>
      </w:r>
      <w:r>
        <w:rPr>
          <w:rFonts w:ascii="Times New Roman" w:eastAsia="方正仿宋_GBK" w:hAnsi="Times New Roman"/>
          <w:sz w:val="32"/>
          <w:szCs w:val="32"/>
        </w:rPr>
        <w:t>m4v</w:t>
      </w:r>
      <w:r>
        <w:rPr>
          <w:rFonts w:ascii="Times New Roman" w:eastAsia="方正仿宋_GBK" w:hAnsi="Times New Roman" w:hint="eastAsia"/>
          <w:sz w:val="32"/>
          <w:szCs w:val="32"/>
        </w:rPr>
        <w:t>、</w:t>
      </w:r>
      <w:r>
        <w:rPr>
          <w:rFonts w:ascii="Times New Roman" w:eastAsia="方正仿宋_GBK" w:hAnsi="Times New Roman"/>
          <w:sz w:val="32"/>
          <w:szCs w:val="32"/>
        </w:rPr>
        <w:t>mov</w:t>
      </w:r>
      <w:r>
        <w:rPr>
          <w:rFonts w:ascii="Times New Roman" w:eastAsia="方正仿宋_GBK" w:hAnsi="Times New Roman" w:hint="eastAsia"/>
          <w:sz w:val="32"/>
          <w:szCs w:val="32"/>
        </w:rPr>
        <w:t>、</w:t>
      </w:r>
      <w:r>
        <w:rPr>
          <w:rFonts w:ascii="Times New Roman" w:eastAsia="方正仿宋_GBK" w:hAnsi="Times New Roman"/>
          <w:sz w:val="32"/>
          <w:szCs w:val="32"/>
        </w:rPr>
        <w:t>3gp</w:t>
      </w:r>
      <w:r>
        <w:rPr>
          <w:rFonts w:ascii="Times New Roman" w:eastAsia="方正仿宋_GBK" w:hAnsi="Times New Roman" w:hint="eastAsia"/>
          <w:sz w:val="32"/>
          <w:szCs w:val="32"/>
        </w:rPr>
        <w:t>；</w:t>
      </w:r>
      <w:r>
        <w:rPr>
          <w:rFonts w:ascii="Times New Roman" w:eastAsia="方正仿宋_GBK" w:hAnsi="Times New Roman"/>
          <w:sz w:val="32"/>
          <w:szCs w:val="32"/>
        </w:rPr>
        <w:t xml:space="preserve"> </w:t>
      </w:r>
    </w:p>
    <w:p w:rsidR="00F5112B" w:rsidRDefault="00F5112B" w:rsidP="00F5112B">
      <w:pPr>
        <w:spacing w:line="600" w:lineRule="exact"/>
        <w:ind w:firstLineChars="1000" w:firstLine="320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MPEG</w:t>
      </w:r>
      <w:r>
        <w:rPr>
          <w:rFonts w:ascii="Times New Roman" w:eastAsia="方正仿宋_GBK" w:hAnsi="Times New Roman" w:hint="eastAsia"/>
          <w:sz w:val="32"/>
          <w:szCs w:val="32"/>
        </w:rPr>
        <w:t>视频：</w:t>
      </w:r>
      <w:r>
        <w:rPr>
          <w:rFonts w:ascii="Times New Roman" w:eastAsia="方正仿宋_GBK" w:hAnsi="Times New Roman"/>
          <w:sz w:val="32"/>
          <w:szCs w:val="32"/>
        </w:rPr>
        <w:t>mpg</w:t>
      </w:r>
      <w:r>
        <w:rPr>
          <w:rFonts w:ascii="Times New Roman" w:eastAsia="方正仿宋_GBK" w:hAnsi="Times New Roman" w:hint="eastAsia"/>
          <w:sz w:val="32"/>
          <w:szCs w:val="32"/>
        </w:rPr>
        <w:t>、</w:t>
      </w:r>
      <w:r>
        <w:rPr>
          <w:rFonts w:ascii="Times New Roman" w:eastAsia="方正仿宋_GBK" w:hAnsi="Times New Roman"/>
          <w:sz w:val="32"/>
          <w:szCs w:val="32"/>
        </w:rPr>
        <w:t>mpeg</w:t>
      </w:r>
      <w:r>
        <w:rPr>
          <w:rFonts w:ascii="Times New Roman" w:eastAsia="方正仿宋_GBK" w:hAnsi="Times New Roman" w:hint="eastAsia"/>
          <w:sz w:val="32"/>
          <w:szCs w:val="32"/>
        </w:rPr>
        <w:t>、</w:t>
      </w:r>
      <w:r>
        <w:rPr>
          <w:rFonts w:ascii="Times New Roman" w:eastAsia="方正仿宋_GBK" w:hAnsi="Times New Roman"/>
          <w:sz w:val="32"/>
          <w:szCs w:val="32"/>
        </w:rPr>
        <w:t>mpe</w:t>
      </w:r>
      <w:r>
        <w:rPr>
          <w:rFonts w:ascii="Times New Roman" w:eastAsia="方正仿宋_GBK" w:hAnsi="Times New Roman" w:hint="eastAsia"/>
          <w:sz w:val="32"/>
          <w:szCs w:val="32"/>
        </w:rPr>
        <w:t>、</w:t>
      </w:r>
      <w:r>
        <w:rPr>
          <w:rFonts w:ascii="Times New Roman" w:eastAsia="方正仿宋_GBK" w:hAnsi="Times New Roman"/>
          <w:sz w:val="32"/>
          <w:szCs w:val="32"/>
        </w:rPr>
        <w:t>mts</w:t>
      </w:r>
      <w:r>
        <w:rPr>
          <w:rFonts w:ascii="Times New Roman" w:eastAsia="方正仿宋_GBK" w:hAnsi="Times New Roman" w:hint="eastAsia"/>
          <w:sz w:val="32"/>
          <w:szCs w:val="32"/>
        </w:rPr>
        <w:t>、</w:t>
      </w:r>
      <w:r>
        <w:rPr>
          <w:rFonts w:ascii="Times New Roman" w:eastAsia="方正仿宋_GBK" w:hAnsi="Times New Roman"/>
          <w:sz w:val="32"/>
          <w:szCs w:val="32"/>
        </w:rPr>
        <w:t>ts</w:t>
      </w:r>
      <w:r>
        <w:rPr>
          <w:rFonts w:ascii="Times New Roman" w:eastAsia="方正仿宋_GBK" w:hAnsi="Times New Roman" w:hint="eastAsia"/>
          <w:sz w:val="32"/>
          <w:szCs w:val="32"/>
        </w:rPr>
        <w:t>；</w:t>
      </w:r>
    </w:p>
    <w:p w:rsidR="00F5112B" w:rsidRDefault="00F5112B" w:rsidP="00F5112B">
      <w:pPr>
        <w:spacing w:line="600" w:lineRule="exact"/>
        <w:ind w:firstLineChars="1000" w:firstLine="320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微软格式：</w:t>
      </w:r>
      <w:r>
        <w:rPr>
          <w:rFonts w:ascii="Times New Roman" w:eastAsia="方正仿宋_GBK" w:hAnsi="Times New Roman"/>
          <w:sz w:val="32"/>
          <w:szCs w:val="32"/>
        </w:rPr>
        <w:t>wmv</w:t>
      </w:r>
      <w:r>
        <w:rPr>
          <w:rFonts w:ascii="Times New Roman" w:eastAsia="方正仿宋_GBK" w:hAnsi="Times New Roman" w:hint="eastAsia"/>
          <w:sz w:val="32"/>
          <w:szCs w:val="32"/>
        </w:rPr>
        <w:t>、</w:t>
      </w:r>
      <w:r>
        <w:rPr>
          <w:rFonts w:ascii="Times New Roman" w:eastAsia="方正仿宋_GBK" w:hAnsi="Times New Roman"/>
          <w:sz w:val="32"/>
          <w:szCs w:val="32"/>
        </w:rPr>
        <w:t>avi</w:t>
      </w:r>
      <w:r>
        <w:rPr>
          <w:rFonts w:ascii="Times New Roman" w:eastAsia="方正仿宋_GBK" w:hAnsi="Times New Roman" w:hint="eastAsia"/>
          <w:sz w:val="32"/>
          <w:szCs w:val="32"/>
        </w:rPr>
        <w:t>、</w:t>
      </w:r>
      <w:r>
        <w:rPr>
          <w:rFonts w:ascii="Times New Roman" w:eastAsia="方正仿宋_GBK" w:hAnsi="Times New Roman"/>
          <w:sz w:val="32"/>
          <w:szCs w:val="32"/>
        </w:rPr>
        <w:t>asf</w:t>
      </w:r>
      <w:r>
        <w:rPr>
          <w:rFonts w:ascii="Times New Roman" w:eastAsia="方正仿宋_GBK" w:hAnsi="Times New Roman" w:hint="eastAsia"/>
          <w:sz w:val="32"/>
          <w:szCs w:val="32"/>
        </w:rPr>
        <w:t>。</w:t>
      </w:r>
    </w:p>
    <w:p w:rsidR="00F5112B" w:rsidRDefault="00F5112B" w:rsidP="00F5112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00" w:lineRule="exact"/>
        <w:ind w:firstLineChars="200" w:firstLine="640"/>
        <w:jc w:val="left"/>
        <w:rPr>
          <w:rFonts w:ascii="方正黑体_GBK" w:eastAsia="方正黑体_GBK" w:hAnsi="宋体"/>
          <w:sz w:val="32"/>
          <w:szCs w:val="32"/>
        </w:rPr>
      </w:pPr>
      <w:r>
        <w:rPr>
          <w:rFonts w:ascii="方正黑体_GBK" w:eastAsia="方正黑体_GBK" w:hAnsi="宋体" w:hint="eastAsia"/>
          <w:sz w:val="32"/>
          <w:szCs w:val="32"/>
        </w:rPr>
        <w:t>三、拍摄常规注意事项</w:t>
      </w:r>
    </w:p>
    <w:p w:rsidR="00F5112B" w:rsidRDefault="00F5112B" w:rsidP="00F5112B">
      <w:pPr>
        <w:spacing w:line="600" w:lineRule="exact"/>
        <w:ind w:firstLine="645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（一）提供良好的照明条件，使用室内稳定灯光。</w:t>
      </w:r>
      <w:r>
        <w:rPr>
          <w:rFonts w:ascii="Times New Roman" w:eastAsia="方正仿宋_GBK" w:hAnsi="Times New Roman"/>
          <w:sz w:val="32"/>
          <w:szCs w:val="32"/>
        </w:rPr>
        <w:t xml:space="preserve"> </w:t>
      </w:r>
      <w:r>
        <w:rPr>
          <w:rFonts w:ascii="Times New Roman" w:eastAsia="方正仿宋_GBK" w:hAnsi="Times New Roman" w:hint="eastAsia"/>
          <w:sz w:val="32"/>
          <w:szCs w:val="32"/>
        </w:rPr>
        <w:t xml:space="preserve">　　</w:t>
      </w:r>
    </w:p>
    <w:p w:rsidR="00F5112B" w:rsidRDefault="00F5112B" w:rsidP="00F5112B">
      <w:pPr>
        <w:spacing w:line="600" w:lineRule="exact"/>
        <w:ind w:firstLine="645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（二）控制好快门和曝光；规避色彩明艳的背景。</w:t>
      </w:r>
      <w:r>
        <w:rPr>
          <w:rFonts w:ascii="Times New Roman" w:eastAsia="方正仿宋_GBK" w:hAnsi="Times New Roman"/>
          <w:sz w:val="32"/>
          <w:szCs w:val="32"/>
        </w:rPr>
        <w:t xml:space="preserve"> </w:t>
      </w:r>
      <w:r>
        <w:rPr>
          <w:rFonts w:ascii="Times New Roman" w:eastAsia="方正仿宋_GBK" w:hAnsi="Times New Roman" w:hint="eastAsia"/>
          <w:sz w:val="32"/>
          <w:szCs w:val="32"/>
        </w:rPr>
        <w:t xml:space="preserve">　　</w:t>
      </w:r>
    </w:p>
    <w:p w:rsidR="00F5112B" w:rsidRDefault="00F5112B" w:rsidP="00F5112B">
      <w:pPr>
        <w:spacing w:line="600" w:lineRule="exact"/>
        <w:ind w:firstLine="645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（三）平稳放置三脚架，任何情况下要保证镜头稳定。</w:t>
      </w:r>
    </w:p>
    <w:p w:rsidR="00F5112B" w:rsidRDefault="00F5112B" w:rsidP="00F5112B">
      <w:pPr>
        <w:spacing w:line="600" w:lineRule="exact"/>
        <w:ind w:firstLine="645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 xml:space="preserve">（四）镜头干净，对焦准确，构图自然。　</w:t>
      </w:r>
    </w:p>
    <w:p w:rsidR="00F5112B" w:rsidRDefault="00F5112B" w:rsidP="00F5112B">
      <w:pPr>
        <w:spacing w:line="600" w:lineRule="exact"/>
        <w:ind w:firstLine="645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 xml:space="preserve">（五）如使用广播级摄像机，请保证白平衡、光圈、曝光补偿等参数处于合理状态。　　</w:t>
      </w:r>
    </w:p>
    <w:p w:rsidR="00F5112B" w:rsidRDefault="00F5112B" w:rsidP="00F5112B">
      <w:pPr>
        <w:spacing w:line="600" w:lineRule="exact"/>
        <w:ind w:firstLine="645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（六）背景如有幻灯片或者大屏幕显示器，</w:t>
      </w:r>
      <w:r>
        <w:rPr>
          <w:rFonts w:ascii="Times New Roman" w:eastAsia="方正仿宋_GBK" w:hAnsi="Times New Roman"/>
          <w:sz w:val="32"/>
          <w:szCs w:val="32"/>
        </w:rPr>
        <w:t>PPT</w:t>
      </w:r>
      <w:r>
        <w:rPr>
          <w:rFonts w:ascii="Times New Roman" w:eastAsia="方正仿宋_GBK" w:hAnsi="Times New Roman" w:hint="eastAsia"/>
          <w:sz w:val="32"/>
          <w:szCs w:val="32"/>
        </w:rPr>
        <w:t>的背景请使用暗色调，</w:t>
      </w:r>
      <w:r>
        <w:rPr>
          <w:rFonts w:ascii="Times New Roman" w:eastAsia="方正仿宋_GBK" w:hAnsi="Times New Roman"/>
          <w:sz w:val="32"/>
          <w:szCs w:val="32"/>
        </w:rPr>
        <w:t>PPT</w:t>
      </w:r>
      <w:r>
        <w:rPr>
          <w:rFonts w:ascii="Times New Roman" w:eastAsia="方正仿宋_GBK" w:hAnsi="Times New Roman" w:hint="eastAsia"/>
          <w:sz w:val="32"/>
          <w:szCs w:val="32"/>
        </w:rPr>
        <w:t>的文字请使用白色或鲜艳的颜色。</w:t>
      </w:r>
    </w:p>
    <w:p w:rsidR="00F5112B" w:rsidRDefault="00F5112B" w:rsidP="00F5112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00" w:lineRule="exact"/>
        <w:ind w:firstLineChars="200" w:firstLine="640"/>
        <w:jc w:val="left"/>
        <w:rPr>
          <w:rFonts w:ascii="方正黑体_GBK" w:eastAsia="方正黑体_GBK" w:hAnsi="宋体"/>
          <w:sz w:val="32"/>
          <w:szCs w:val="32"/>
        </w:rPr>
      </w:pPr>
      <w:r>
        <w:rPr>
          <w:rFonts w:ascii="方正黑体_GBK" w:eastAsia="方正黑体_GBK" w:hAnsi="宋体" w:cs="宋体" w:hint="eastAsia"/>
          <w:sz w:val="32"/>
          <w:szCs w:val="32"/>
        </w:rPr>
        <w:t>四、版权申明</w:t>
      </w:r>
    </w:p>
    <w:p w:rsidR="00F5112B" w:rsidRDefault="00F5112B" w:rsidP="00F5112B">
      <w:pPr>
        <w:spacing w:line="600" w:lineRule="exact"/>
        <w:ind w:firstLine="645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（一）参赛视频涉及的名誉权、著作权、肖像权等法律问题，均由参赛者自行承担。</w:t>
      </w:r>
    </w:p>
    <w:p w:rsidR="00F5112B" w:rsidRDefault="00F5112B" w:rsidP="00F5112B">
      <w:pPr>
        <w:spacing w:line="600" w:lineRule="exact"/>
        <w:ind w:firstLine="645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（二）参赛视频及相关素材需为本人原创，不得抄袭他人作品、侵害他人版权。授课过程中，所使用的图片、音频、视频等多媒体素材，需为自创、公开版权或有授权，否则有侵权风险。若发现参赛作品侵权，或有任何不良信息内容，将取消参赛资格，并由个人承担相应后果。</w:t>
      </w:r>
    </w:p>
    <w:p w:rsidR="00F5112B" w:rsidRDefault="00F5112B" w:rsidP="00F5112B">
      <w:pPr>
        <w:spacing w:line="600" w:lineRule="exact"/>
        <w:ind w:firstLine="645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（三）参赛视频版权归大赛主办方所有，大赛主办方有权将参赛视频重复使用于宣传目的的展览、演示等用途。</w:t>
      </w:r>
      <w:r>
        <w:rPr>
          <w:rFonts w:ascii="Times New Roman" w:eastAsia="方正仿宋_GBK" w:hAnsi="Times New Roman"/>
          <w:sz w:val="32"/>
          <w:szCs w:val="32"/>
        </w:rPr>
        <w:t xml:space="preserve"> </w:t>
      </w:r>
    </w:p>
    <w:p w:rsidR="00F5112B" w:rsidRDefault="00F5112B" w:rsidP="00F5112B">
      <w:pPr>
        <w:spacing w:line="600" w:lineRule="exact"/>
        <w:ind w:firstLine="645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（四）参赛视频不可为其他比赛的获奖作品。</w:t>
      </w:r>
    </w:p>
    <w:p w:rsidR="00F5112B" w:rsidRDefault="00F5112B" w:rsidP="00F5112B">
      <w:pPr>
        <w:spacing w:line="600" w:lineRule="exact"/>
        <w:ind w:firstLine="645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lastRenderedPageBreak/>
        <w:t>（五）凡参赛者，即视为已同意本次比赛相关规定。</w:t>
      </w:r>
    </w:p>
    <w:p w:rsidR="00F5112B" w:rsidRDefault="00F5112B" w:rsidP="00F5112B"/>
    <w:p w:rsidR="00F96BD9" w:rsidRPr="00F5112B" w:rsidRDefault="00F96BD9"/>
    <w:sectPr w:rsidR="00F96BD9" w:rsidRPr="00F5112B" w:rsidSect="009C4001">
      <w:pgSz w:w="11906" w:h="16838"/>
      <w:pgMar w:top="1361" w:right="1418" w:bottom="1361" w:left="1418" w:header="0" w:footer="0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5FDC" w:rsidRDefault="00C45FDC" w:rsidP="00F5112B">
      <w:r>
        <w:separator/>
      </w:r>
    </w:p>
  </w:endnote>
  <w:endnote w:type="continuationSeparator" w:id="1">
    <w:p w:rsidR="00C45FDC" w:rsidRDefault="00C45FDC" w:rsidP="00F511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altName w:val="Arial Unicode MS"/>
    <w:charset w:val="86"/>
    <w:family w:val="script"/>
    <w:pitch w:val="default"/>
    <w:sig w:usb0="00000001" w:usb1="080E0000" w:usb2="00000010" w:usb3="00000000" w:csb0="00040000" w:csb1="00000000"/>
  </w:font>
  <w:font w:name="方正黑体_GBK">
    <w:altName w:val="Arial Unicode MS"/>
    <w:charset w:val="86"/>
    <w:family w:val="script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5FDC" w:rsidRDefault="00C45FDC" w:rsidP="00F5112B">
      <w:r>
        <w:separator/>
      </w:r>
    </w:p>
  </w:footnote>
  <w:footnote w:type="continuationSeparator" w:id="1">
    <w:p w:rsidR="00C45FDC" w:rsidRDefault="00C45FDC" w:rsidP="00F5112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5112B"/>
    <w:rsid w:val="007B7961"/>
    <w:rsid w:val="009C4001"/>
    <w:rsid w:val="00C45FDC"/>
    <w:rsid w:val="00CE0B2D"/>
    <w:rsid w:val="00F5112B"/>
    <w:rsid w:val="00F96B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12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511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5112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5112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5112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4</cp:revision>
  <dcterms:created xsi:type="dcterms:W3CDTF">2021-11-11T08:21:00Z</dcterms:created>
  <dcterms:modified xsi:type="dcterms:W3CDTF">2021-11-11T09:01:00Z</dcterms:modified>
</cp:coreProperties>
</file>