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CE" w:rsidRDefault="00A47A55">
      <w:pPr>
        <w:spacing w:line="520" w:lineRule="exact"/>
        <w:jc w:val="center"/>
        <w:rPr>
          <w:rFonts w:eastAsia="方正小标宋_GBK" w:cs="Times New Roman"/>
          <w:sz w:val="44"/>
          <w:szCs w:val="44"/>
        </w:rPr>
      </w:pPr>
      <w:r w:rsidRPr="00766586">
        <w:rPr>
          <w:rFonts w:eastAsia="方正小标宋_GBK" w:cs="Times New Roman" w:hint="eastAsia"/>
          <w:sz w:val="44"/>
          <w:szCs w:val="44"/>
        </w:rPr>
        <w:t>四川外国语大学“红岩十佳青年”推荐表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60"/>
        <w:gridCol w:w="1079"/>
        <w:gridCol w:w="950"/>
        <w:gridCol w:w="865"/>
        <w:gridCol w:w="524"/>
        <w:gridCol w:w="540"/>
        <w:gridCol w:w="185"/>
        <w:gridCol w:w="989"/>
        <w:gridCol w:w="6"/>
        <w:gridCol w:w="984"/>
        <w:gridCol w:w="1079"/>
        <w:gridCol w:w="700"/>
        <w:gridCol w:w="720"/>
      </w:tblGrid>
      <w:tr w:rsidR="008677CE" w:rsidRPr="00766586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院</w:t>
            </w:r>
            <w:r w:rsidRPr="00766586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系</w:t>
            </w:r>
          </w:p>
        </w:tc>
        <w:tc>
          <w:tcPr>
            <w:tcW w:w="2029" w:type="dxa"/>
            <w:gridSpan w:val="2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766586">
              <w:rPr>
                <w:rFonts w:eastAsia="仿宋_GB2312" w:cs="Times New Roman"/>
                <w:sz w:val="24"/>
                <w:szCs w:val="20"/>
                <w:lang w:val="de-DE"/>
              </w:rPr>
              <w:t>    </w:t>
            </w:r>
            <w:r w:rsidRPr="00766586">
              <w:rPr>
                <w:rFonts w:eastAsia="仿宋_GB2312" w:cs="Times New Roman"/>
                <w:sz w:val="24"/>
                <w:szCs w:val="20"/>
              </w:rPr>
              <w:t xml:space="preserve"> </w:t>
            </w:r>
            <w:r w:rsidRPr="00766586">
              <w:rPr>
                <w:rFonts w:eastAsia="仿宋_GB2312" w:cs="Times New Roman" w:hint="eastAsia"/>
                <w:sz w:val="24"/>
                <w:szCs w:val="20"/>
              </w:rPr>
              <w:t xml:space="preserve"> </w:t>
            </w:r>
            <w:r w:rsidRPr="00766586">
              <w:rPr>
                <w:rFonts w:eastAsia="仿宋_GB2312" w:cs="Times New Roman" w:hint="eastAsia"/>
                <w:sz w:val="24"/>
                <w:szCs w:val="20"/>
              </w:rPr>
              <w:t>西班牙语系</w:t>
            </w: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865" w:type="dxa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766586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级</w:t>
            </w:r>
          </w:p>
        </w:tc>
        <w:tc>
          <w:tcPr>
            <w:tcW w:w="1249" w:type="dxa"/>
            <w:gridSpan w:val="3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2014</w:t>
            </w: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级</w:t>
            </w:r>
          </w:p>
        </w:tc>
        <w:tc>
          <w:tcPr>
            <w:tcW w:w="1979" w:type="dxa"/>
            <w:gridSpan w:val="3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专</w:t>
            </w:r>
            <w:r w:rsidRPr="00766586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业</w:t>
            </w:r>
          </w:p>
        </w:tc>
        <w:tc>
          <w:tcPr>
            <w:tcW w:w="2499" w:type="dxa"/>
            <w:gridSpan w:val="3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葡萄牙语</w:t>
            </w:r>
          </w:p>
        </w:tc>
      </w:tr>
      <w:tr w:rsidR="008677CE" w:rsidRPr="00766586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姓</w:t>
            </w:r>
            <w:r w:rsidRPr="00766586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名</w:t>
            </w:r>
          </w:p>
        </w:tc>
        <w:tc>
          <w:tcPr>
            <w:tcW w:w="1079" w:type="dxa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陈莹</w:t>
            </w:r>
          </w:p>
        </w:tc>
        <w:tc>
          <w:tcPr>
            <w:tcW w:w="950" w:type="dxa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性</w:t>
            </w:r>
            <w:r w:rsidRPr="00766586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别</w:t>
            </w:r>
          </w:p>
        </w:tc>
        <w:tc>
          <w:tcPr>
            <w:tcW w:w="865" w:type="dxa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女</w:t>
            </w:r>
          </w:p>
        </w:tc>
        <w:tc>
          <w:tcPr>
            <w:tcW w:w="1249" w:type="dxa"/>
            <w:gridSpan w:val="3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政治面貌</w:t>
            </w:r>
          </w:p>
        </w:tc>
        <w:tc>
          <w:tcPr>
            <w:tcW w:w="995" w:type="dxa"/>
            <w:gridSpan w:val="2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团员</w:t>
            </w:r>
          </w:p>
        </w:tc>
        <w:tc>
          <w:tcPr>
            <w:tcW w:w="984" w:type="dxa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籍</w:t>
            </w: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贯</w:t>
            </w:r>
          </w:p>
        </w:tc>
        <w:tc>
          <w:tcPr>
            <w:tcW w:w="1079" w:type="dxa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766586">
              <w:rPr>
                <w:rFonts w:eastAsia="仿宋_GB2312" w:cs="Times New Roman" w:hint="eastAsia"/>
                <w:szCs w:val="20"/>
                <w:lang w:val="de-DE"/>
              </w:rPr>
              <w:t>湖南长沙</w:t>
            </w:r>
          </w:p>
        </w:tc>
        <w:tc>
          <w:tcPr>
            <w:tcW w:w="700" w:type="dxa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年龄</w:t>
            </w:r>
          </w:p>
        </w:tc>
        <w:tc>
          <w:tcPr>
            <w:tcW w:w="720" w:type="dxa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20</w:t>
            </w:r>
          </w:p>
        </w:tc>
      </w:tr>
      <w:tr w:rsidR="008677CE" w:rsidRPr="00766586">
        <w:trPr>
          <w:cantSplit/>
          <w:jc w:val="center"/>
        </w:trPr>
        <w:tc>
          <w:tcPr>
            <w:tcW w:w="1978" w:type="dxa"/>
            <w:gridSpan w:val="3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担任社会工作</w:t>
            </w:r>
          </w:p>
        </w:tc>
        <w:tc>
          <w:tcPr>
            <w:tcW w:w="3064" w:type="dxa"/>
            <w:gridSpan w:val="5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葡萄牙布拉加学联主席</w:t>
            </w:r>
          </w:p>
        </w:tc>
        <w:tc>
          <w:tcPr>
            <w:tcW w:w="989" w:type="dxa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学</w:t>
            </w: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号</w:t>
            </w:r>
          </w:p>
        </w:tc>
        <w:tc>
          <w:tcPr>
            <w:tcW w:w="2069" w:type="dxa"/>
            <w:gridSpan w:val="3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20201410030013</w:t>
            </w:r>
          </w:p>
        </w:tc>
        <w:tc>
          <w:tcPr>
            <w:tcW w:w="700" w:type="dxa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民族</w:t>
            </w:r>
          </w:p>
        </w:tc>
        <w:tc>
          <w:tcPr>
            <w:tcW w:w="720" w:type="dxa"/>
            <w:vAlign w:val="center"/>
          </w:tcPr>
          <w:p w:rsidR="008677CE" w:rsidRPr="00766586" w:rsidRDefault="00A47A5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汉</w:t>
            </w:r>
          </w:p>
        </w:tc>
      </w:tr>
      <w:tr w:rsidR="008677CE" w:rsidRPr="00766586">
        <w:trPr>
          <w:cantSplit/>
          <w:trHeight w:val="7173"/>
          <w:jc w:val="center"/>
        </w:trPr>
        <w:tc>
          <w:tcPr>
            <w:tcW w:w="539" w:type="dxa"/>
            <w:vAlign w:val="center"/>
          </w:tcPr>
          <w:p w:rsidR="008677CE" w:rsidRPr="00766586" w:rsidRDefault="00A47A55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主要事迹简介及获奖情况</w:t>
            </w:r>
          </w:p>
        </w:tc>
        <w:tc>
          <w:tcPr>
            <w:tcW w:w="8981" w:type="dxa"/>
            <w:gridSpan w:val="13"/>
          </w:tcPr>
          <w:p w:rsidR="008677CE" w:rsidRPr="00766586" w:rsidRDefault="00D978B5" w:rsidP="009D0485">
            <w:pPr>
              <w:pStyle w:val="1"/>
              <w:spacing w:line="36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主要事迹</w:t>
            </w:r>
            <w:r w:rsidR="00A47A55"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：</w:t>
            </w:r>
            <w:r w:rsidR="00A47A55"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   </w:t>
            </w:r>
          </w:p>
          <w:p w:rsidR="008677CE" w:rsidRPr="00766586" w:rsidRDefault="00A47A55" w:rsidP="009D0485">
            <w:pPr>
              <w:pStyle w:val="1"/>
              <w:spacing w:line="360" w:lineRule="exact"/>
              <w:rPr>
                <w:rFonts w:ascii="仿宋" w:eastAsia="仿宋" w:hAnsi="仿宋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   </w:t>
            </w: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该生在校积极进取，在校学生会工作了一年，积极参与西班牙语系组织的各类活动，有丰富的活动组织经验，并多次担任校园文化活动的主持人，如系元旦晚会、文化周开幕式等。</w:t>
            </w:r>
          </w:p>
          <w:p w:rsidR="008677CE" w:rsidRPr="00766586" w:rsidRDefault="00A47A55" w:rsidP="009D0485">
            <w:pPr>
              <w:pStyle w:val="1"/>
              <w:spacing w:line="360" w:lineRule="exact"/>
              <w:rPr>
                <w:rFonts w:ascii="仿宋" w:eastAsia="仿宋" w:hAnsi="仿宋" w:cs="Times New Roman"/>
                <w:sz w:val="24"/>
                <w:szCs w:val="20"/>
                <w:lang w:val="de-DE"/>
              </w:rPr>
            </w:pPr>
            <w:r w:rsidRPr="00766586">
              <w:rPr>
                <w:rFonts w:ascii="仿宋" w:eastAsia="仿宋" w:hAnsi="仿宋" w:cs="Times New Roman" w:hint="eastAsia"/>
                <w:sz w:val="24"/>
                <w:szCs w:val="20"/>
                <w:lang w:val="de-DE"/>
              </w:rPr>
              <w:t xml:space="preserve">    参加过国内各类比赛，如葡萄牙大使馆主办的2015届徐日昇奖学金考试、</w:t>
            </w:r>
            <w:r w:rsidRPr="00766586">
              <w:rPr>
                <w:rFonts w:ascii="仿宋" w:eastAsia="仿宋" w:hAnsi="仿宋" w:cs="Times New Roman"/>
                <w:sz w:val="24"/>
                <w:szCs w:val="20"/>
                <w:lang w:val="de-DE"/>
              </w:rPr>
              <w:t>第十一届中国高校葡语诗歌朗诵比赛</w:t>
            </w:r>
            <w:r w:rsidRPr="00766586">
              <w:rPr>
                <w:rFonts w:ascii="仿宋" w:eastAsia="仿宋" w:hAnsi="仿宋" w:cs="Times New Roman" w:hint="eastAsia"/>
                <w:sz w:val="24"/>
                <w:szCs w:val="20"/>
                <w:lang w:val="de-DE"/>
              </w:rPr>
              <w:t>等，并取得优秀成绩。</w:t>
            </w:r>
          </w:p>
          <w:p w:rsidR="008677CE" w:rsidRPr="00766586" w:rsidRDefault="00A47A55" w:rsidP="009D0485">
            <w:pPr>
              <w:pStyle w:val="1"/>
              <w:spacing w:line="360" w:lineRule="exact"/>
              <w:rPr>
                <w:rFonts w:ascii="仿宋" w:eastAsia="仿宋" w:hAnsi="仿宋" w:cs="Times New Roman"/>
                <w:sz w:val="24"/>
                <w:szCs w:val="20"/>
                <w:lang w:val="de-DE"/>
              </w:rPr>
            </w:pPr>
            <w:r w:rsidRPr="00766586">
              <w:rPr>
                <w:rFonts w:ascii="仿宋" w:eastAsia="仿宋" w:hAnsi="仿宋" w:cs="Times New Roman" w:hint="eastAsia"/>
                <w:sz w:val="24"/>
                <w:szCs w:val="20"/>
                <w:lang w:val="de-DE"/>
              </w:rPr>
              <w:t xml:space="preserve">    参加并通过了外交部2016年遴选考试，被确定为外交部2016年外交人才选拔考试定向培养人选。</w:t>
            </w:r>
          </w:p>
          <w:p w:rsidR="008677CE" w:rsidRPr="00766586" w:rsidRDefault="00A47A55" w:rsidP="009D0485">
            <w:pPr>
              <w:pStyle w:val="1"/>
              <w:spacing w:line="360" w:lineRule="exact"/>
              <w:rPr>
                <w:rFonts w:ascii="仿宋" w:eastAsia="仿宋" w:hAnsi="仿宋" w:cs="Times New Roman"/>
                <w:sz w:val="24"/>
                <w:szCs w:val="20"/>
                <w:lang w:val="de-DE"/>
              </w:rPr>
            </w:pPr>
            <w:r w:rsidRPr="00766586">
              <w:rPr>
                <w:rFonts w:ascii="仿宋" w:eastAsia="仿宋" w:hAnsi="仿宋" w:cs="Times New Roman" w:hint="eastAsia"/>
                <w:sz w:val="24"/>
                <w:szCs w:val="20"/>
                <w:lang w:val="de-DE"/>
              </w:rPr>
              <w:t xml:space="preserve">    已被国家留学基金管理委员会录取为</w:t>
            </w:r>
            <w:r w:rsidRPr="00766586">
              <w:rPr>
                <w:rFonts w:ascii="仿宋" w:eastAsia="仿宋" w:hAnsi="仿宋" w:cs="Times New Roman"/>
                <w:sz w:val="24"/>
                <w:szCs w:val="20"/>
                <w:lang w:val="de-DE"/>
              </w:rPr>
              <w:t>2016</w:t>
            </w:r>
            <w:r w:rsidRPr="00766586">
              <w:rPr>
                <w:rFonts w:ascii="仿宋" w:eastAsia="仿宋" w:hAnsi="仿宋" w:cs="Times New Roman" w:hint="eastAsia"/>
                <w:sz w:val="24"/>
                <w:szCs w:val="20"/>
                <w:lang w:val="de-DE"/>
              </w:rPr>
              <w:t>年国际区域问题研究及外语高层次人才培养项目出国留学人员，如今在葡萄牙米尼奥大学公费留学，并担任布拉加学联主席。</w:t>
            </w:r>
          </w:p>
          <w:p w:rsidR="008677CE" w:rsidRDefault="00A47A55" w:rsidP="009D0485">
            <w:pPr>
              <w:pStyle w:val="1"/>
              <w:spacing w:line="360" w:lineRule="exact"/>
              <w:ind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葡萄牙语专业水平位于</w:t>
            </w:r>
            <w:r w:rsidRPr="00766586">
              <w:rPr>
                <w:rFonts w:ascii="仿宋" w:eastAsia="仿宋" w:hAnsi="仿宋" w:hint="eastAsia"/>
                <w:kern w:val="0"/>
                <w:sz w:val="24"/>
                <w:szCs w:val="24"/>
              </w:rPr>
              <w:t>班级前列，英语水平良好并已获得英语专业四级的证书。</w:t>
            </w:r>
          </w:p>
          <w:p w:rsidR="00766586" w:rsidRPr="00766586" w:rsidRDefault="00766586" w:rsidP="009D0485">
            <w:pPr>
              <w:pStyle w:val="1"/>
              <w:spacing w:line="360" w:lineRule="exact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8677CE" w:rsidRPr="00766586" w:rsidRDefault="00A47A55" w:rsidP="009D0485">
            <w:pPr>
              <w:pStyle w:val="1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766586">
              <w:rPr>
                <w:rFonts w:ascii="仿宋" w:eastAsia="仿宋" w:hAnsi="仿宋" w:hint="eastAsia"/>
                <w:sz w:val="24"/>
                <w:szCs w:val="24"/>
              </w:rPr>
              <w:t>获奖情况如下：</w:t>
            </w:r>
          </w:p>
          <w:p w:rsidR="008677CE" w:rsidRPr="00766586" w:rsidRDefault="00A47A55" w:rsidP="009D0485">
            <w:pPr>
              <w:pStyle w:val="1"/>
              <w:spacing w:line="36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66586">
              <w:rPr>
                <w:rFonts w:ascii="仿宋" w:eastAsia="仿宋" w:hAnsi="仿宋"/>
                <w:color w:val="000000"/>
                <w:sz w:val="24"/>
                <w:szCs w:val="24"/>
              </w:rPr>
              <w:t>2014</w:t>
            </w:r>
            <w:r w:rsidRPr="0076658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 w:rsidR="00D978B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</w:t>
            </w:r>
          </w:p>
          <w:p w:rsidR="008677CE" w:rsidRPr="00766586" w:rsidRDefault="00A47A55" w:rsidP="009D0485">
            <w:pPr>
              <w:pStyle w:val="1"/>
              <w:spacing w:line="3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6658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四川外国语大学西班牙语系</w:t>
            </w:r>
            <w:proofErr w:type="spellStart"/>
            <w:r w:rsidRPr="00766586">
              <w:rPr>
                <w:rFonts w:ascii="仿宋" w:eastAsia="仿宋" w:hAnsi="仿宋" w:cs="仿宋" w:hint="eastAsia"/>
                <w:sz w:val="24"/>
                <w:szCs w:val="24"/>
              </w:rPr>
              <w:t>Primeros</w:t>
            </w:r>
            <w:proofErr w:type="spellEnd"/>
            <w:r w:rsidRPr="0076658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系友奖学金</w:t>
            </w:r>
            <w:r w:rsidR="009D048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；</w:t>
            </w:r>
          </w:p>
          <w:p w:rsidR="008677CE" w:rsidRPr="00766586" w:rsidRDefault="00A47A55" w:rsidP="009D0485">
            <w:pPr>
              <w:pStyle w:val="1"/>
              <w:spacing w:line="3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6658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西班牙语系西葡语文</w:t>
            </w:r>
            <w:proofErr w:type="gramStart"/>
            <w:r w:rsidRPr="0076658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化周综合</w:t>
            </w:r>
            <w:proofErr w:type="gramEnd"/>
            <w:r w:rsidRPr="0076658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技能大赛一等奖</w:t>
            </w:r>
            <w:r w:rsidR="009D048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；</w:t>
            </w:r>
          </w:p>
          <w:p w:rsidR="008677CE" w:rsidRPr="00766586" w:rsidRDefault="00A47A55" w:rsidP="009D0485">
            <w:pPr>
              <w:pStyle w:val="1"/>
              <w:spacing w:line="36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66586">
              <w:rPr>
                <w:rFonts w:ascii="仿宋" w:eastAsia="仿宋" w:hAnsi="仿宋"/>
                <w:color w:val="000000"/>
                <w:sz w:val="24"/>
                <w:szCs w:val="24"/>
              </w:rPr>
              <w:t>2015</w:t>
            </w:r>
            <w:r w:rsidRPr="0076658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 w:rsidR="00D978B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</w:t>
            </w:r>
          </w:p>
          <w:p w:rsidR="008677CE" w:rsidRPr="00766586" w:rsidRDefault="00A47A55" w:rsidP="009D0485">
            <w:pPr>
              <w:pStyle w:val="1"/>
              <w:spacing w:line="3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66586">
              <w:rPr>
                <w:rFonts w:ascii="仿宋" w:eastAsia="仿宋" w:hAnsi="仿宋"/>
                <w:color w:val="000000"/>
                <w:sz w:val="24"/>
                <w:szCs w:val="24"/>
              </w:rPr>
              <w:t>2014-2015</w:t>
            </w:r>
            <w:r w:rsidRPr="0076658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学年度校三好学生</w:t>
            </w:r>
            <w:r w:rsidR="009D048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；</w:t>
            </w:r>
          </w:p>
          <w:p w:rsidR="008677CE" w:rsidRPr="00766586" w:rsidRDefault="00A47A55" w:rsidP="009D0485">
            <w:pPr>
              <w:pStyle w:val="1"/>
              <w:spacing w:line="3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  <w:lang w:eastAsia="zh-TW"/>
              </w:rPr>
            </w:pPr>
            <w:r w:rsidRPr="0076658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四川外国语大学优秀学生</w:t>
            </w:r>
            <w:r w:rsidRPr="00766586">
              <w:rPr>
                <w:rFonts w:ascii="仿宋" w:eastAsia="仿宋" w:hAnsi="仿宋" w:hint="eastAsia"/>
                <w:sz w:val="24"/>
                <w:szCs w:val="24"/>
              </w:rPr>
              <w:t>二等</w:t>
            </w:r>
            <w:r w:rsidRPr="0076658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奖学金</w:t>
            </w:r>
            <w:r w:rsidR="009D048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；</w:t>
            </w:r>
          </w:p>
          <w:p w:rsidR="008677CE" w:rsidRPr="00766586" w:rsidRDefault="00A47A55" w:rsidP="009D0485">
            <w:pPr>
              <w:pStyle w:val="1"/>
              <w:spacing w:line="3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6658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西班牙语系西葡语文</w:t>
            </w:r>
            <w:proofErr w:type="gramStart"/>
            <w:r w:rsidRPr="0076658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化周综合</w:t>
            </w:r>
            <w:proofErr w:type="gramEnd"/>
            <w:r w:rsidRPr="0076658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技能大赛一等奖</w:t>
            </w:r>
            <w:r w:rsidR="009D048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；</w:t>
            </w:r>
          </w:p>
          <w:p w:rsidR="008677CE" w:rsidRPr="00766586" w:rsidRDefault="00A47A55" w:rsidP="009D0485">
            <w:pPr>
              <w:pStyle w:val="1"/>
              <w:spacing w:line="3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6658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葡萄牙语专业实践周一等奖</w:t>
            </w:r>
            <w:r w:rsidR="009D048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；</w:t>
            </w:r>
          </w:p>
          <w:p w:rsidR="008677CE" w:rsidRPr="00766586" w:rsidRDefault="00A47A55" w:rsidP="009D0485">
            <w:pPr>
              <w:pStyle w:val="1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766586">
              <w:rPr>
                <w:rFonts w:ascii="仿宋" w:eastAsia="仿宋" w:hAnsi="仿宋"/>
                <w:sz w:val="24"/>
                <w:szCs w:val="24"/>
              </w:rPr>
              <w:t>2016</w:t>
            </w:r>
            <w:r w:rsidRPr="00766586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D978B5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8677CE" w:rsidRPr="00766586" w:rsidRDefault="00A47A55" w:rsidP="009D0485">
            <w:pPr>
              <w:pStyle w:val="1"/>
              <w:spacing w:line="360" w:lineRule="exact"/>
              <w:ind w:firstLineChars="200" w:firstLine="480"/>
              <w:rPr>
                <w:rFonts w:ascii="仿宋" w:eastAsia="仿宋" w:hAnsi="仿宋"/>
                <w:sz w:val="24"/>
                <w:szCs w:val="24"/>
                <w:lang w:eastAsia="zh-TW"/>
              </w:rPr>
            </w:pPr>
            <w:r w:rsidRPr="00766586">
              <w:rPr>
                <w:rFonts w:ascii="仿宋" w:eastAsia="仿宋" w:hAnsi="仿宋" w:hint="eastAsia"/>
                <w:sz w:val="24"/>
                <w:szCs w:val="24"/>
              </w:rPr>
              <w:t>四川外国语大学优秀学生二等奖学金</w:t>
            </w:r>
            <w:r w:rsidR="009D0485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8677CE" w:rsidRPr="00766586" w:rsidRDefault="00A47A55" w:rsidP="009D0485">
            <w:pPr>
              <w:pStyle w:val="1"/>
              <w:spacing w:line="3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66586">
              <w:rPr>
                <w:rFonts w:ascii="仿宋" w:eastAsia="仿宋" w:hAnsi="仿宋"/>
                <w:sz w:val="24"/>
                <w:szCs w:val="24"/>
              </w:rPr>
              <w:t>2015-2016</w:t>
            </w:r>
            <w:r w:rsidRPr="00766586">
              <w:rPr>
                <w:rFonts w:ascii="仿宋" w:eastAsia="仿宋" w:hAnsi="仿宋" w:hint="eastAsia"/>
                <w:sz w:val="24"/>
                <w:szCs w:val="24"/>
              </w:rPr>
              <w:t>学年西班牙语系第一学期实践</w:t>
            </w:r>
            <w:proofErr w:type="gramStart"/>
            <w:r w:rsidRPr="00766586">
              <w:rPr>
                <w:rFonts w:ascii="仿宋" w:eastAsia="仿宋" w:hAnsi="仿宋" w:hint="eastAsia"/>
                <w:sz w:val="24"/>
                <w:szCs w:val="24"/>
              </w:rPr>
              <w:t>周读书</w:t>
            </w:r>
            <w:proofErr w:type="gramEnd"/>
            <w:r w:rsidRPr="00766586">
              <w:rPr>
                <w:rFonts w:ascii="仿宋" w:eastAsia="仿宋" w:hAnsi="仿宋" w:hint="eastAsia"/>
                <w:sz w:val="24"/>
                <w:szCs w:val="24"/>
              </w:rPr>
              <w:t>报告评比一等奖</w:t>
            </w:r>
            <w:r w:rsidR="009D0485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8677CE" w:rsidRPr="00766586" w:rsidRDefault="00A47A55" w:rsidP="009D0485">
            <w:pPr>
              <w:pStyle w:val="1"/>
              <w:spacing w:line="3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66586">
              <w:rPr>
                <w:rFonts w:ascii="仿宋" w:eastAsia="仿宋" w:hAnsi="仿宋"/>
                <w:sz w:val="24"/>
                <w:szCs w:val="24"/>
              </w:rPr>
              <w:t>2015-2016</w:t>
            </w:r>
            <w:r w:rsidRPr="00766586">
              <w:rPr>
                <w:rFonts w:ascii="仿宋" w:eastAsia="仿宋" w:hAnsi="仿宋" w:hint="eastAsia"/>
                <w:sz w:val="24"/>
                <w:szCs w:val="24"/>
              </w:rPr>
              <w:t>学年西班牙语系西葡</w:t>
            </w:r>
            <w:proofErr w:type="gramStart"/>
            <w:r w:rsidRPr="00766586">
              <w:rPr>
                <w:rFonts w:ascii="仿宋" w:eastAsia="仿宋" w:hAnsi="仿宋" w:hint="eastAsia"/>
                <w:sz w:val="24"/>
                <w:szCs w:val="24"/>
              </w:rPr>
              <w:t>语文化周之</w:t>
            </w:r>
            <w:proofErr w:type="gramEnd"/>
            <w:r w:rsidRPr="00766586">
              <w:rPr>
                <w:rFonts w:ascii="仿宋" w:eastAsia="仿宋" w:hAnsi="仿宋" w:hint="eastAsia"/>
                <w:sz w:val="24"/>
                <w:szCs w:val="24"/>
              </w:rPr>
              <w:t>诗歌朗诵大赛一等奖</w:t>
            </w:r>
            <w:r w:rsidR="009D0485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8677CE" w:rsidRPr="00766586" w:rsidRDefault="00A47A55" w:rsidP="009D0485">
            <w:pPr>
              <w:pStyle w:val="1"/>
              <w:spacing w:line="360" w:lineRule="exact"/>
              <w:ind w:firstLineChars="200" w:firstLine="480"/>
            </w:pPr>
            <w:r w:rsidRPr="00766586">
              <w:rPr>
                <w:rFonts w:ascii="仿宋" w:eastAsia="仿宋" w:hAnsi="仿宋"/>
                <w:sz w:val="24"/>
                <w:szCs w:val="24"/>
              </w:rPr>
              <w:t>2015-2016</w:t>
            </w:r>
            <w:r w:rsidRPr="00766586">
              <w:rPr>
                <w:rFonts w:ascii="仿宋" w:eastAsia="仿宋" w:hAnsi="仿宋" w:hint="eastAsia"/>
                <w:sz w:val="24"/>
                <w:szCs w:val="24"/>
              </w:rPr>
              <w:t>学年西班牙语系西葡</w:t>
            </w:r>
            <w:proofErr w:type="gramStart"/>
            <w:r w:rsidRPr="00766586">
              <w:rPr>
                <w:rFonts w:ascii="仿宋" w:eastAsia="仿宋" w:hAnsi="仿宋" w:hint="eastAsia"/>
                <w:sz w:val="24"/>
                <w:szCs w:val="24"/>
              </w:rPr>
              <w:t>语文化周之</w:t>
            </w:r>
            <w:proofErr w:type="gramEnd"/>
            <w:r w:rsidRPr="00766586">
              <w:rPr>
                <w:rFonts w:ascii="仿宋" w:eastAsia="仿宋" w:hAnsi="仿宋" w:hint="eastAsia"/>
                <w:sz w:val="24"/>
                <w:szCs w:val="24"/>
              </w:rPr>
              <w:t>演讲大赛二等奖</w:t>
            </w:r>
            <w:r w:rsidR="009D0485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  <w:tr w:rsidR="008677CE">
        <w:trPr>
          <w:cantSplit/>
          <w:trHeight w:val="2549"/>
          <w:jc w:val="center"/>
        </w:trPr>
        <w:tc>
          <w:tcPr>
            <w:tcW w:w="539" w:type="dxa"/>
            <w:vAlign w:val="center"/>
          </w:tcPr>
          <w:p w:rsidR="008677CE" w:rsidRPr="00766586" w:rsidRDefault="00A47A55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lastRenderedPageBreak/>
              <w:t>团总支意见</w:t>
            </w:r>
          </w:p>
        </w:tc>
        <w:tc>
          <w:tcPr>
            <w:tcW w:w="3778" w:type="dxa"/>
            <w:gridSpan w:val="5"/>
          </w:tcPr>
          <w:p w:rsidR="008677CE" w:rsidRPr="00766586" w:rsidRDefault="008677CE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677CE" w:rsidRPr="00766586" w:rsidRDefault="008677CE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677CE" w:rsidRPr="00766586" w:rsidRDefault="008677CE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677CE" w:rsidRPr="00766586" w:rsidRDefault="008677CE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677CE" w:rsidRPr="00766586" w:rsidRDefault="008677CE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677CE" w:rsidRPr="00766586" w:rsidRDefault="008677CE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677CE" w:rsidRPr="00766586" w:rsidRDefault="00A47A55">
            <w:pPr>
              <w:spacing w:line="340" w:lineRule="exact"/>
              <w:ind w:firstLineChars="500" w:firstLine="120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负责人：</w:t>
            </w:r>
          </w:p>
          <w:p w:rsidR="008677CE" w:rsidRPr="00766586" w:rsidRDefault="00A47A55">
            <w:pPr>
              <w:wordWrap w:val="0"/>
              <w:spacing w:line="340" w:lineRule="exact"/>
              <w:ind w:firstLineChars="500" w:firstLine="1200"/>
              <w:jc w:val="righ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（盖章）</w:t>
            </w: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 </w:t>
            </w:r>
          </w:p>
        </w:tc>
        <w:tc>
          <w:tcPr>
            <w:tcW w:w="540" w:type="dxa"/>
            <w:vAlign w:val="center"/>
          </w:tcPr>
          <w:p w:rsidR="008677CE" w:rsidRPr="00766586" w:rsidRDefault="00A47A55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党总支意见</w:t>
            </w:r>
          </w:p>
        </w:tc>
        <w:tc>
          <w:tcPr>
            <w:tcW w:w="4663" w:type="dxa"/>
            <w:gridSpan w:val="7"/>
          </w:tcPr>
          <w:p w:rsidR="008677CE" w:rsidRPr="00766586" w:rsidRDefault="008677CE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677CE" w:rsidRPr="00766586" w:rsidRDefault="008677CE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677CE" w:rsidRPr="00766586" w:rsidRDefault="008677CE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677CE" w:rsidRPr="00766586" w:rsidRDefault="008677CE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677CE" w:rsidRPr="00766586" w:rsidRDefault="008677CE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677CE" w:rsidRPr="00766586" w:rsidRDefault="008677CE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677CE" w:rsidRPr="00766586" w:rsidRDefault="00A47A55">
            <w:pPr>
              <w:spacing w:line="340" w:lineRule="exact"/>
              <w:ind w:firstLineChars="800" w:firstLine="192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负责人：</w:t>
            </w:r>
          </w:p>
          <w:p w:rsidR="008677CE" w:rsidRDefault="00A47A55">
            <w:pPr>
              <w:wordWrap w:val="0"/>
              <w:spacing w:line="340" w:lineRule="exact"/>
              <w:ind w:firstLineChars="800" w:firstLine="1920"/>
              <w:jc w:val="righ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766586">
              <w:rPr>
                <w:rFonts w:eastAsia="仿宋_GB2312" w:cs="Times New Roman" w:hint="eastAsia"/>
                <w:sz w:val="24"/>
                <w:szCs w:val="20"/>
                <w:lang w:val="de-DE"/>
              </w:rPr>
              <w:t>（签章）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 </w:t>
            </w:r>
          </w:p>
        </w:tc>
      </w:tr>
    </w:tbl>
    <w:p w:rsidR="008677CE" w:rsidRDefault="00A47A55">
      <w:pPr>
        <w:spacing w:line="520" w:lineRule="exact"/>
        <w:ind w:firstLineChars="200" w:firstLine="480"/>
        <w:rPr>
          <w:rFonts w:eastAsia="仿宋_GB2312" w:cs="Times New Roman"/>
          <w:sz w:val="24"/>
          <w:szCs w:val="20"/>
          <w:lang w:val="de-DE"/>
        </w:rPr>
      </w:pPr>
      <w:r>
        <w:rPr>
          <w:rFonts w:eastAsia="仿宋_GB2312" w:cs="Times New Roman" w:hint="eastAsia"/>
          <w:sz w:val="24"/>
          <w:szCs w:val="20"/>
          <w:lang w:val="de-DE"/>
        </w:rPr>
        <w:t>注：此表一式一份，需用</w:t>
      </w:r>
      <w:r>
        <w:rPr>
          <w:rFonts w:eastAsia="仿宋_GB2312" w:cs="Times New Roman" w:hint="eastAsia"/>
          <w:sz w:val="24"/>
          <w:szCs w:val="20"/>
          <w:lang w:val="de-DE"/>
        </w:rPr>
        <w:t>A4</w:t>
      </w:r>
      <w:r>
        <w:rPr>
          <w:rFonts w:eastAsia="仿宋_GB2312" w:cs="Times New Roman" w:hint="eastAsia"/>
          <w:sz w:val="24"/>
          <w:szCs w:val="20"/>
          <w:lang w:val="de-DE"/>
        </w:rPr>
        <w:t>纸打印</w:t>
      </w:r>
      <w:r>
        <w:rPr>
          <w:rFonts w:eastAsia="仿宋_GB2312" w:cs="Times New Roman" w:hint="eastAsia"/>
          <w:sz w:val="24"/>
          <w:szCs w:val="20"/>
          <w:lang w:val="de-DE"/>
        </w:rPr>
        <w:t>,</w:t>
      </w:r>
      <w:r>
        <w:rPr>
          <w:rFonts w:eastAsia="仿宋_GB2312" w:cs="Times New Roman" w:hint="eastAsia"/>
          <w:sz w:val="24"/>
          <w:szCs w:val="20"/>
          <w:lang w:val="de-DE"/>
        </w:rPr>
        <w:t>不另附页，可双面打印。</w:t>
      </w:r>
    </w:p>
    <w:sectPr w:rsidR="008677CE">
      <w:footerReference w:type="default" r:id="rId8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0E" w:rsidRDefault="005E2E0E">
      <w:r>
        <w:separator/>
      </w:r>
    </w:p>
  </w:endnote>
  <w:endnote w:type="continuationSeparator" w:id="0">
    <w:p w:rsidR="005E2E0E" w:rsidRDefault="005E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306270"/>
    </w:sdtPr>
    <w:sdtEndPr/>
    <w:sdtContent>
      <w:p w:rsidR="008677CE" w:rsidRDefault="00A47A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485" w:rsidRPr="009D0485">
          <w:rPr>
            <w:noProof/>
            <w:lang w:val="zh-CN"/>
          </w:rPr>
          <w:t>1</w:t>
        </w:r>
        <w:r>
          <w:fldChar w:fldCharType="end"/>
        </w:r>
      </w:p>
    </w:sdtContent>
  </w:sdt>
  <w:p w:rsidR="008677CE" w:rsidRDefault="008677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0E" w:rsidRDefault="005E2E0E">
      <w:r>
        <w:separator/>
      </w:r>
    </w:p>
  </w:footnote>
  <w:footnote w:type="continuationSeparator" w:id="0">
    <w:p w:rsidR="005E2E0E" w:rsidRDefault="005E2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7375"/>
    <w:rsid w:val="000F5BAE"/>
    <w:rsid w:val="00107375"/>
    <w:rsid w:val="001C7A3B"/>
    <w:rsid w:val="003805AA"/>
    <w:rsid w:val="00520FCD"/>
    <w:rsid w:val="005C782C"/>
    <w:rsid w:val="005E2E0E"/>
    <w:rsid w:val="006575E2"/>
    <w:rsid w:val="00672700"/>
    <w:rsid w:val="007415BF"/>
    <w:rsid w:val="00765FA4"/>
    <w:rsid w:val="00766586"/>
    <w:rsid w:val="00772177"/>
    <w:rsid w:val="007D67E3"/>
    <w:rsid w:val="008677CE"/>
    <w:rsid w:val="00874E67"/>
    <w:rsid w:val="009D0485"/>
    <w:rsid w:val="00A47A55"/>
    <w:rsid w:val="00A92F48"/>
    <w:rsid w:val="00BA6C40"/>
    <w:rsid w:val="00BA750B"/>
    <w:rsid w:val="00C620C7"/>
    <w:rsid w:val="00C83C5E"/>
    <w:rsid w:val="00C9759E"/>
    <w:rsid w:val="00D978B5"/>
    <w:rsid w:val="00DA0D06"/>
    <w:rsid w:val="00DF311A"/>
    <w:rsid w:val="5B39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Pr>
      <w:color w:val="CC0000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/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665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6586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admin</cp:lastModifiedBy>
  <cp:revision>9</cp:revision>
  <dcterms:created xsi:type="dcterms:W3CDTF">2016-11-10T21:30:00Z</dcterms:created>
  <dcterms:modified xsi:type="dcterms:W3CDTF">2016-11-24T08:40:00Z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