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澳门科技大学硕士研究生保荐项目报名表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52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063"/>
        <w:gridCol w:w="1275"/>
        <w:gridCol w:w="2890"/>
        <w:gridCol w:w="2239"/>
        <w:gridCol w:w="2131"/>
        <w:gridCol w:w="146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报读课程</w:t>
            </w: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6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在川外就读院系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在川外就读专业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前六学期成绩CGPA或平均成绩</w:t>
            </w:r>
          </w:p>
        </w:tc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是否参加2023年全国硕士研究生招生考试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96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>学院党总支负责人签字：                            党总支公章：</w:t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 xml:space="preserve">             填报日期：   年   月   日</w:t>
      </w:r>
    </w:p>
    <w:sectPr>
      <w:pgSz w:w="16838" w:h="11906" w:orient="landscape"/>
      <w:pgMar w:top="1417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FKai-SB">
    <w:altName w:val="Microsoft JhengHei Light"/>
    <w:panose1 w:val="03000509000000000000"/>
    <w:charset w:val="86"/>
    <w:family w:val="swiss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MDQ1YTFiZjFiNmIwYWQ5NWQ1OTUxMjU2OGExZjkifQ=="/>
  </w:docVars>
  <w:rsids>
    <w:rsidRoot w:val="00172A27"/>
    <w:rsid w:val="062F6B6F"/>
    <w:rsid w:val="07225F62"/>
    <w:rsid w:val="12972E2B"/>
    <w:rsid w:val="1AB556A9"/>
    <w:rsid w:val="1DDA7405"/>
    <w:rsid w:val="29A4592F"/>
    <w:rsid w:val="2BA46809"/>
    <w:rsid w:val="3261410E"/>
    <w:rsid w:val="4ECC7E5D"/>
    <w:rsid w:val="5608714D"/>
    <w:rsid w:val="5AC17E8F"/>
    <w:rsid w:val="7310434F"/>
    <w:rsid w:val="77766FDE"/>
    <w:rsid w:val="79B3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DFKai-SB" w:hAnsi="DFKai-SB" w:eastAsia="DFKai-SB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5</TotalTime>
  <ScaleCrop>false</ScaleCrop>
  <LinksUpToDate>false</LinksUpToDate>
  <CharactersWithSpaces>151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2018-10-15T02:35:00Z</dcterms:created>
  <dc:creator>始终矛盾</dc:creator>
  <cp:lastModifiedBy>始终矛盾</cp:lastModifiedBy>
  <dcterms:modified xsi:type="dcterms:W3CDTF">2022-09-08T03:38:56Z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81B98D861959416CA16E310927725DB4</vt:lpwstr>
  </property>
</Properties>
</file>